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F6" w:rsidRPr="003E5792" w:rsidRDefault="007C0630" w:rsidP="00C84CF6">
      <w:pPr>
        <w:shd w:val="clear" w:color="auto" w:fill="FFFFFF"/>
        <w:spacing w:after="135" w:line="270" w:lineRule="atLeast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ru-RU"/>
        </w:rPr>
      </w:pPr>
      <w:r w:rsidRPr="003E5792">
        <w:rPr>
          <w:b/>
          <w:color w:val="000000" w:themeColor="text1"/>
        </w:rPr>
        <w:fldChar w:fldCharType="begin"/>
      </w:r>
      <w:r w:rsidRPr="003E5792">
        <w:rPr>
          <w:b/>
          <w:color w:val="000000" w:themeColor="text1"/>
        </w:rPr>
        <w:instrText>HYPERLINK "http://jkh-yamal.ru/stati-o-zhkh/" \l "readmore"</w:instrText>
      </w:r>
      <w:r w:rsidRPr="003E5792">
        <w:rPr>
          <w:b/>
          <w:color w:val="000000" w:themeColor="text1"/>
        </w:rPr>
        <w:fldChar w:fldCharType="separate"/>
      </w:r>
      <w:r w:rsidR="00C84CF6" w:rsidRPr="003E5792">
        <w:rPr>
          <w:rFonts w:ascii="Tahoma" w:eastAsia="Times New Roman" w:hAnsi="Tahoma" w:cs="Tahoma"/>
          <w:b/>
          <w:color w:val="000000" w:themeColor="text1"/>
          <w:sz w:val="20"/>
          <w:lang w:eastAsia="ru-RU"/>
        </w:rPr>
        <w:t>Незаконная перепланировка квартиры и ее последствия</w:t>
      </w:r>
      <w:r w:rsidRPr="003E5792">
        <w:rPr>
          <w:b/>
          <w:color w:val="000000" w:themeColor="text1"/>
        </w:rPr>
        <w:fldChar w:fldCharType="end"/>
      </w:r>
    </w:p>
    <w:p w:rsidR="00C84CF6" w:rsidRPr="00C84CF6" w:rsidRDefault="00C84CF6" w:rsidP="00C84CF6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C84CF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Решение обустроить свою квартиру, сделать ее удобной для проживания - очень важный момент для каждой семьи. Ведь оттого, где мы проводим большую часть своего свободного времени, насколько "родными" окажутся стены, которые нас окружают, очень сильно зависит спокойствие и гармония в доме. Окружающая нас обстановка должна максимально соответствовать тому, что мы привыкли считать комфортом, безопасностью. Поэтому квартире должно быть учтено все: и место, где можно отдохнуть, расслабиться, и помещение для принятия гостей, проведения семейных торжеств. Рано или поздно у многих людей появляется желание разнообразить свои жилищные условия, как-нибудь изменив планировку квартиры, как правило, эти действия в итоге называют «незаконная перепланировка квартиры». Многие и не задумываются о том, что данные действия влекут за собой ответственность, если не выполнять эти работы в соответствии с законами, и не получив должных разрешений.</w:t>
      </w:r>
      <w:r w:rsidRPr="00C84CF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84CF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84CF6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Что такое незаконная перепланировка?</w:t>
      </w:r>
      <w:r w:rsidRPr="00C84CF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84CF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Перепланировкой считается изменение конфигурации помещения, т.е.  монтаж и демонтаж стен, устройство или заделка в них проемов, установка или демонтаж окон или дверей. Есть еще понятие переоборудование помещения, оно включает в себя установку, замену, перенос инженерных сетей и оборудования. Все эти преобразования требуют внесения изменений в технический паспорт жилого помещения. Согласно законодательству (Жилищный Кодекс Российской Федерации, глава 4) перепланировку в квартире можно делать только при наличии разрешения, выдаваемого уполномоченными органами местными власти. Для получения разрешения необходимо предварительно разработать проект перепланировки, провести согласование перепланировки помещений и получить разрешение на производство ремонтных работ. Если ремонт с перепланировкой квартиры выполнен без разрешения или не соответствует выданному разрешению (разработанному и согласованному проекту), то такая перепланировка является незаконной.</w:t>
      </w:r>
      <w:r w:rsidRPr="00C84CF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84CF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84CF6">
        <w:rPr>
          <w:rFonts w:ascii="Tahoma" w:eastAsia="Times New Roman" w:hAnsi="Tahoma" w:cs="Tahoma"/>
          <w:b/>
          <w:bCs/>
          <w:color w:val="333333"/>
          <w:sz w:val="20"/>
          <w:lang w:eastAsia="ru-RU"/>
        </w:rPr>
        <w:t>Каковы последствия незаконной перепланировки?  </w:t>
      </w:r>
      <w:r w:rsidRPr="00C84CF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C84CF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От Вас потребуют привести помещение в исходное состояние. Будет установлен определенный срок. Как правило, на восстановления прежнего облика помещения отводится от 1-го до 3-х месяцев. Требование о восстановлении может предъявить органы, осуществляющие согласование перепланировки. Кроме того, жилищная инспекция имеет право наложить штраф в размере от двух до двух с половиной тысяч рублей. Этот штраф накладывается в соответствии со статьей 7.21 Кодекса Российской Федерации об административных правонарушениях.  Если в установленные сроки квартира не будет приведена в исходное состояние, то управляющая компания или органы, осуществляющие согласование, могут обратиться в суд, который может принять решение об изъятии у Вас квартиры и продажи ее с публичных торгов. Деньги, вырученные от продажи за вычетом судебных издержек и расходов по реализации Вашей квартиры, Вам вернут. На нового собственника возложена будет ответственность за выполнение тех работ по приведение квартиры в исходное состояние, которые не были выполнены Вами. Кроме карательных мер государственных органов незаконная перепланировка может привести еще к ряду проблем и неудобств. В результате несоблюдения правил проведения ремонтных работ может нарушиться конструкционная прочность элементов помещения и всего здания. Что может привести к возникновению трещин, напряжений в несущих конструкциях, а также к частичному или полному разрушению элементов здания или всего дома. В частности, это особенно касается мероприятий, связанных с частичным или полным демонтажем несущих стен или перекрытий. В любом здании при проектировании закладывается достаточный запас по прочности. Именно поэтому при соблюдении определенных правил восстановления несущей способности стен разрешается делать дверные и оконные проемы в несущих стенах. Как правило, эти проемы усиливаются швеллерами, уголками и другими металлоконструкциями с привязкой к существующим элементам армирования. Но это мероприятие требует предварительного обследования, расчета несущей способности, а </w:t>
      </w:r>
      <w:r w:rsidRPr="00C84CF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 xml:space="preserve">также расчетов усиления (восстановления) несущей способности стен или перекрытий.  Неправильно выполненная перепланировка может ухудшить условия проживания соседей. В частности, очень часто при демонтаже вентиляционных коробов </w:t>
      </w:r>
      <w:proofErr w:type="spellStart"/>
      <w:proofErr w:type="gramStart"/>
      <w:r w:rsidRPr="00C84CF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горе-строители</w:t>
      </w:r>
      <w:proofErr w:type="spellEnd"/>
      <w:proofErr w:type="gramEnd"/>
      <w:r w:rsidRPr="00C84CF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полностью перекрывают вентиляционные каналы, что ухудшает естественную вентиляцию помещений. Неправильно выполненная гидроизоляция и </w:t>
      </w:r>
      <w:proofErr w:type="spellStart"/>
      <w:r w:rsidRPr="00C84CF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шумоизоляция</w:t>
      </w:r>
      <w:proofErr w:type="spellEnd"/>
      <w:r w:rsidRPr="00C84CF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полов кухонь, ванных комнат и туалетов доставит много неприятностей Вашим соседям, а также и Вам, когда придется переделывать и выплачивать другим жильцам дома компенсации за испорченное имущество.  При продаже или обмене квартиры в последнее время покупатели и риэлторы очень внимательно стали относиться к тому, сделана ли в квартире перепланировка, а также оформлена ли она в соответствии с установленными правилами. Ведь исправление недостатков может лечь ощутимым бременем на новых хозяев.  Ипотечные кредиты при залоге квартир с неоформленной перепланировкой банки выдают крайне неохотно, а могут и вообще отказать, даже при наличии всех остальных условий. В приватизации квартиры Вам откажут, пока Вы не приведете квартиру в исходное состояние или не представите документов об оформленной в установленном порядке перепланировке.  Есть, конечно, и «высшая мера» за такие нарушения - лишение хозяина права собственности на недвижимость, ставшую ареной «</w:t>
      </w:r>
      <w:proofErr w:type="spellStart"/>
      <w:r w:rsidRPr="00C84CF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самостроя</w:t>
      </w:r>
      <w:proofErr w:type="spellEnd"/>
      <w:r w:rsidRPr="00C84CF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», но она, хоть и прописана в законе, на практике ещё никогда не применялась.</w:t>
      </w:r>
      <w:r w:rsidRPr="00C84CF6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</w:p>
    <w:p w:rsidR="00522193" w:rsidRDefault="00522193"/>
    <w:sectPr w:rsidR="00522193" w:rsidSect="0052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CF6"/>
    <w:rsid w:val="003E5792"/>
    <w:rsid w:val="00522193"/>
    <w:rsid w:val="007C0630"/>
    <w:rsid w:val="00C8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4CF6"/>
    <w:rPr>
      <w:color w:val="0000FF"/>
      <w:u w:val="single"/>
    </w:rPr>
  </w:style>
  <w:style w:type="character" w:styleId="a5">
    <w:name w:val="Strong"/>
    <w:basedOn w:val="a0"/>
    <w:uiPriority w:val="22"/>
    <w:qFormat/>
    <w:rsid w:val="00C84CF6"/>
    <w:rPr>
      <w:b/>
      <w:bCs/>
    </w:rPr>
  </w:style>
  <w:style w:type="character" w:customStyle="1" w:styleId="apple-converted-space">
    <w:name w:val="apple-converted-space"/>
    <w:basedOn w:val="a0"/>
    <w:rsid w:val="00C84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4736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2012-10-11T14:15:00Z</dcterms:created>
  <dcterms:modified xsi:type="dcterms:W3CDTF">2012-10-21T10:07:00Z</dcterms:modified>
</cp:coreProperties>
</file>