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B" w:rsidRPr="0087611B" w:rsidRDefault="0087611B" w:rsidP="0087611B">
      <w:pPr>
        <w:shd w:val="clear" w:color="auto" w:fill="FFFFFF"/>
        <w:spacing w:before="135" w:after="135" w:line="450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 w:rsidRPr="0087611B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Жилищно-коммунальная выплата</w:t>
      </w:r>
    </w:p>
    <w:p w:rsidR="0087611B" w:rsidRPr="0087611B" w:rsidRDefault="0087611B" w:rsidP="0087611B">
      <w:pPr>
        <w:shd w:val="clear" w:color="auto" w:fill="FCF8E3"/>
        <w:spacing w:line="270" w:lineRule="atLeast"/>
        <w:rPr>
          <w:rFonts w:ascii="Tahoma" w:eastAsia="Times New Roman" w:hAnsi="Tahoma" w:cs="Tahoma"/>
          <w:color w:val="C0985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C09853"/>
          <w:sz w:val="20"/>
          <w:szCs w:val="20"/>
          <w:lang w:eastAsia="ru-RU"/>
        </w:rPr>
        <w:t>У Вас родился третий ребенок? От всей души поздравляем! И с рождением и с тем, что теперь ваша семья стала многодетной. И теперь вы вправе получить компенсацию по оплате жилищно-коммунальных услуг. Как это сделать - читайте ниже. </w:t>
      </w:r>
    </w:p>
    <w:p w:rsidR="0087611B" w:rsidRPr="0087611B" w:rsidRDefault="0087611B" w:rsidP="0087611B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87611B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КТО ИМЕЕТ ПРАВО?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Семья, имеющая трех и более детей, в том числе усыновленных (удочеренных), находящихся под опекой (попечительством), в возрасте до 18 лет (детей, обучающихся по очной форме в образовательных учреждениях всех типов независимо от их организационно-правовой формы, за исключением образовательных учреждений дополнительного образования, - до окончания ими такого обучения, но не дольше чем до достижения ими возраста 23 лет).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87611B" w:rsidRPr="0087611B" w:rsidRDefault="0087611B" w:rsidP="0087611B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87611B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СУТЬ СОЦПОДДЕРЖКИ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Возмещение расходов в размере 30% по оплате коммунальных услуг независимо от вида жилищного фонда в пределах нормативов потребления коммунальных услуг, а в жилых домах, не имеющих центрального отопления,</w:t>
      </w: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по оплате топлива, приобретаемого в пределах норм, установленных для продажи населению. Возмещение расходов предоставляется в виде жилищно-коммунальной выплаты. Она предоставляется вне зависимости от уровня доходов семьи.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87611B" w:rsidRPr="0087611B" w:rsidRDefault="0087611B" w:rsidP="0087611B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87611B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КУДА ОБРАЩАТЬСЯ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органы социальной защиты по месту жительства.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87611B" w:rsidRPr="0087611B" w:rsidRDefault="0087611B" w:rsidP="0087611B">
      <w:pPr>
        <w:shd w:val="clear" w:color="auto" w:fill="FFFFFF"/>
        <w:spacing w:before="135" w:after="135" w:line="300" w:lineRule="atLeast"/>
        <w:outlineLvl w:val="2"/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</w:pPr>
      <w:r w:rsidRPr="0087611B">
        <w:rPr>
          <w:rFonts w:ascii="inherit" w:eastAsia="Times New Roman" w:hAnsi="inherit" w:cs="Tahoma"/>
          <w:b/>
          <w:bCs/>
          <w:color w:val="333333"/>
          <w:sz w:val="30"/>
          <w:szCs w:val="30"/>
          <w:lang w:eastAsia="ru-RU"/>
        </w:rPr>
        <w:t>ПЕРЕЧЕНЬ ДОКУМЕНТОВ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заявление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паспорт либо иной документ, удостоверяющий личность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Федерации;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документ, подтверждающий отнесение лица к категории, имеющей право на жилищно-коммунальную выплату;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справка с места жительства о составе семьи;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свидетельство о рождении, о заключении брака, об усыновлении;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подтверждающие площадь занимаемого жилого помещения;</w:t>
      </w:r>
    </w:p>
    <w:p w:rsidR="0087611B" w:rsidRPr="0087611B" w:rsidRDefault="0087611B" w:rsidP="00876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подтверждающие правовые основания владения и пользования жилым помещением, а также внесение платы за жилое помещение и коммунальные услуги (в случае отсутствия документа, в соответствии с которым имеется возможность установления (подтверждения) места жительства гражданина).</w:t>
      </w:r>
    </w:p>
    <w:p w:rsidR="0087611B" w:rsidRPr="0087611B" w:rsidRDefault="0087611B" w:rsidP="0087611B">
      <w:pPr>
        <w:shd w:val="clear" w:color="auto" w:fill="FFFFFF"/>
        <w:spacing w:after="135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Кроме того, в зависимости от ситуации прилагаются следующие документы:</w:t>
      </w:r>
    </w:p>
    <w:p w:rsidR="0087611B" w:rsidRPr="0087611B" w:rsidRDefault="0087611B" w:rsidP="00876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документы, подтверждающие установление опеки (попечительства)</w:t>
      </w:r>
    </w:p>
    <w:p w:rsidR="0087611B" w:rsidRPr="0087611B" w:rsidRDefault="0087611B" w:rsidP="00876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справка, выданная образовательным учреждением, о факте и форме обучения учащегося, студента</w:t>
      </w:r>
    </w:p>
    <w:p w:rsidR="0087611B" w:rsidRPr="0087611B" w:rsidRDefault="0087611B" w:rsidP="00876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справку из администрации муниципального образования в автономном округе по месту жительства (по месту пребывания) либо иной уполномоченной организации об отсутствии централизованного теплоснабжения занимаемого жилого помещения</w:t>
      </w:r>
    </w:p>
    <w:p w:rsidR="0087611B" w:rsidRPr="0087611B" w:rsidRDefault="0087611B" w:rsidP="00876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свидетельство о рождении, свидетельство об усыновлении, свидетельство о браке, свидетельство о расторжении брака, копия записи акта гражданского состояния, справка жилищных органов или органов местного самоуправления, справка паспортно-визовых подразделений Министерства внутренних дел Российской Федерации и иные документы, содержащие требуемые сведения, а в необходимых случаях - решение суда об установлении данного факта</w:t>
      </w:r>
    </w:p>
    <w:p w:rsidR="0087611B" w:rsidRPr="0087611B" w:rsidRDefault="0087611B" w:rsidP="00876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761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свидетельство о смерти.</w:t>
      </w:r>
    </w:p>
    <w:p w:rsidR="005466A0" w:rsidRDefault="005466A0"/>
    <w:sectPr w:rsidR="005466A0" w:rsidSect="0054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5588"/>
    <w:multiLevelType w:val="multilevel"/>
    <w:tmpl w:val="5F5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C56CF"/>
    <w:multiLevelType w:val="multilevel"/>
    <w:tmpl w:val="103E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11B"/>
    <w:rsid w:val="005466A0"/>
    <w:rsid w:val="0087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0"/>
  </w:style>
  <w:style w:type="paragraph" w:styleId="1">
    <w:name w:val="heading 1"/>
    <w:basedOn w:val="a"/>
    <w:link w:val="10"/>
    <w:uiPriority w:val="9"/>
    <w:qFormat/>
    <w:rsid w:val="0087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6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856">
          <w:marLeft w:val="0"/>
          <w:marRight w:val="0"/>
          <w:marTop w:val="0"/>
          <w:marBottom w:val="27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2012-10-11T14:09:00Z</dcterms:created>
  <dcterms:modified xsi:type="dcterms:W3CDTF">2012-10-11T14:09:00Z</dcterms:modified>
</cp:coreProperties>
</file>