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4004D3" w:rsidRDefault="003B5D40" w:rsidP="00D979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7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="000550CA" w:rsidRPr="008A7E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3B5D40" w:rsidRPr="00CB511C" w:rsidRDefault="002911F7" w:rsidP="001F1CC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CB511C">
        <w:rPr>
          <w:rFonts w:ascii="Times New Roman" w:hAnsi="Times New Roman" w:cs="Times New Roman"/>
          <w:b/>
          <w:bCs/>
          <w:sz w:val="24"/>
          <w:szCs w:val="24"/>
        </w:rPr>
        <w:t xml:space="preserve"> на право заключения договора</w:t>
      </w:r>
      <w:r w:rsidR="003B5D40"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5EC9"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поставки </w:t>
      </w:r>
      <w:r w:rsidR="00A21949" w:rsidRPr="00CB511C">
        <w:rPr>
          <w:rFonts w:ascii="Times New Roman" w:hAnsi="Times New Roman" w:cs="Times New Roman"/>
          <w:b/>
          <w:sz w:val="24"/>
          <w:szCs w:val="24"/>
        </w:rPr>
        <w:t>задвижки стальной с электроприводом</w:t>
      </w:r>
    </w:p>
    <w:p w:rsidR="00044406" w:rsidRPr="00CB511C" w:rsidRDefault="00044406" w:rsidP="00E816B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CB511C" w:rsidRDefault="003B5D40" w:rsidP="00E816B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  <w:r w:rsidR="00836AA5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C1C07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D47D3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D3612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7D3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C7CB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196E0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CC7CB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546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C7CB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D47D3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0B3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94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3720B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910D8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6422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05A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10D8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A3683B" w:rsidRPr="00CB511C" w:rsidRDefault="00A3683B" w:rsidP="00E816B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547C8" w:rsidRPr="00CB511C" w:rsidRDefault="00B547C8" w:rsidP="00E816BB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</w:t>
      </w:r>
      <w:bookmarkStart w:id="0" w:name="_GoBack"/>
      <w:bookmarkEnd w:id="0"/>
      <w:r w:rsidR="000550CA"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CB511C" w:rsidRDefault="00B547C8" w:rsidP="00E816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Toc480200625"/>
      <w:bookmarkStart w:id="2" w:name="_Toc479941709"/>
      <w:bookmarkStart w:id="3" w:name="_Toc479941658"/>
      <w:bookmarkStart w:id="4" w:name="_Hlk511818642"/>
      <w:bookmarkStart w:id="5" w:name="_Hlk14788011"/>
      <w:r w:rsidRPr="00CB511C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CB511C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1"/>
      <w:bookmarkEnd w:id="2"/>
      <w:bookmarkEnd w:id="3"/>
      <w:r w:rsidR="00C10C66" w:rsidRPr="00CB511C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A21949" w:rsidRPr="00CB511C">
        <w:rPr>
          <w:rFonts w:ascii="Times New Roman" w:hAnsi="Times New Roman" w:cs="Times New Roman"/>
          <w:sz w:val="24"/>
          <w:szCs w:val="24"/>
        </w:rPr>
        <w:t>задвижки стальной с электроприводом</w:t>
      </w:r>
      <w:r w:rsidR="001F7E3C" w:rsidRPr="00CB511C">
        <w:rPr>
          <w:rFonts w:ascii="Times New Roman" w:hAnsi="Times New Roman" w:cs="Times New Roman"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</w:rPr>
        <w:t>(далее – Товар)</w:t>
      </w:r>
      <w:r w:rsidRPr="00CB511C">
        <w:rPr>
          <w:rFonts w:ascii="Times New Roman" w:hAnsi="Times New Roman" w:cs="Times New Roman"/>
          <w:bCs/>
          <w:sz w:val="24"/>
          <w:szCs w:val="24"/>
        </w:rPr>
        <w:t>.</w:t>
      </w:r>
    </w:p>
    <w:p w:rsidR="00B547C8" w:rsidRPr="00CB511C" w:rsidRDefault="00B547C8" w:rsidP="00E816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511C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6D3612" w:rsidRPr="00CB511C">
        <w:rPr>
          <w:rFonts w:ascii="Times New Roman" w:hAnsi="Times New Roman" w:cs="Times New Roman"/>
          <w:sz w:val="24"/>
          <w:szCs w:val="24"/>
        </w:rPr>
        <w:t>1 штука</w:t>
      </w:r>
      <w:r w:rsidR="00B910D8" w:rsidRPr="00CB51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4"/>
    <w:p w:rsidR="00A21949" w:rsidRPr="00CB511C" w:rsidRDefault="00B547C8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A21949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668 106 (Шестьсот шестьдесят восемь тысяч сто шесть) рублей 67 копеек.</w:t>
      </w:r>
    </w:p>
    <w:p w:rsidR="001F7E3C" w:rsidRPr="00CB511C" w:rsidRDefault="00A21949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1F7E3C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B1" w:rsidRPr="00CB511C" w:rsidRDefault="00B547C8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21949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заключения Договора</w:t>
      </w:r>
      <w:r w:rsidR="003720B1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720B1" w:rsidRPr="00CB511C" w:rsidRDefault="00B547C8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CB511C">
        <w:rPr>
          <w:rFonts w:ascii="Times New Roman" w:hAnsi="Times New Roman" w:cs="Times New Roman"/>
          <w:sz w:val="24"/>
          <w:szCs w:val="24"/>
        </w:rPr>
        <w:t xml:space="preserve"> </w:t>
      </w:r>
      <w:r w:rsidR="003720B1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B547C8" w:rsidRPr="00CB511C" w:rsidRDefault="00B547C8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Товар возвращается Поставщику за его счет.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соответствия должны соответствовать производителям, указанным на маркировке соответствующего Товара.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оригиналов транспортной накладной, товарной накладной, счета-фактуры (в случае использования поставщиком универсального передаточного документа, указывается: оригинал универсального передаточного документа).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проекта Договора, оформляется: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21949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указываются в приложении 2 к проекту Договора.</w:t>
      </w:r>
    </w:p>
    <w:p w:rsidR="001F7E3C" w:rsidRPr="00CB511C" w:rsidRDefault="00A2194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соответствия и паспорт на Товар</w:t>
      </w:r>
      <w:r w:rsidR="001F7E3C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910D8" w:rsidRPr="00CB511C" w:rsidRDefault="00B547C8" w:rsidP="00E816BB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="006D3612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21949" w:rsidRPr="00CB511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 w:rsidR="001F7E3C" w:rsidRPr="00CB511C">
        <w:rPr>
          <w:rFonts w:ascii="Times New Roman" w:hAnsi="Times New Roman" w:cs="Times New Roman"/>
          <w:bCs/>
          <w:sz w:val="24"/>
          <w:szCs w:val="24"/>
        </w:rPr>
        <w:t>.</w:t>
      </w:r>
    </w:p>
    <w:p w:rsidR="00271D76" w:rsidRPr="00CB511C" w:rsidRDefault="00B547C8" w:rsidP="00E816BB">
      <w:pPr>
        <w:pStyle w:val="a4"/>
        <w:numPr>
          <w:ilvl w:val="1"/>
          <w:numId w:val="38"/>
        </w:numPr>
        <w:tabs>
          <w:tab w:val="left" w:pos="0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</w:t>
      </w:r>
      <w:bookmarkEnd w:id="5"/>
      <w:r w:rsidR="00A21949"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21949" w:rsidRPr="00CB511C">
        <w:rPr>
          <w:sz w:val="24"/>
          <w:szCs w:val="24"/>
        </w:rPr>
        <w:t xml:space="preserve"> </w:t>
      </w:r>
      <w:r w:rsidR="00A21949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 (в случае использования Поставщиком универсального </w:t>
      </w:r>
      <w:r w:rsidR="00A21949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="001F7E3C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CB511C" w:rsidRDefault="00B547C8" w:rsidP="00E816BB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CB511C" w:rsidRDefault="00B547C8" w:rsidP="00E816BB">
      <w:pPr>
        <w:pStyle w:val="a4"/>
        <w:numPr>
          <w:ilvl w:val="0"/>
          <w:numId w:val="3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CB511C" w:rsidRDefault="00B547C8" w:rsidP="00E816B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14788158"/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6D3612" w:rsidRPr="00CB511C" w:rsidRDefault="006D3612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обеспечения.</w:t>
      </w:r>
    </w:p>
    <w:p w:rsidR="006D3612" w:rsidRPr="00CB511C" w:rsidRDefault="006D3612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A21949" w:rsidRPr="00CB511C" w:rsidRDefault="00A21949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A21949" w:rsidRPr="00CB511C" w:rsidRDefault="00A21949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A21949" w:rsidRPr="00CB511C" w:rsidRDefault="00A21949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Бычков – инженер по наладке и испытаниям производственно-технического отдела филиала АО «МЭС» «Александровская теплосеть»;</w:t>
      </w:r>
    </w:p>
    <w:p w:rsidR="00A21949" w:rsidRPr="00CB511C" w:rsidRDefault="00A21949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CB511C" w:rsidRDefault="00B547C8" w:rsidP="00E816B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CB511C" w:rsidRDefault="006D3612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1C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B54D08"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B5E6E" w:rsidRPr="00CB511C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B547C8"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910D8"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B547C8" w:rsidRPr="00CB511C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2D0B" w:rsidRPr="00CB511C" w:rsidRDefault="00362D0B" w:rsidP="00E816BB">
      <w:pPr>
        <w:spacing w:after="0" w:line="240" w:lineRule="auto"/>
        <w:jc w:val="both"/>
        <w:rPr>
          <w:sz w:val="24"/>
          <w:szCs w:val="24"/>
          <w:lang w:eastAsia="ru-RU"/>
        </w:rPr>
      </w:pPr>
    </w:p>
    <w:bookmarkEnd w:id="6"/>
    <w:p w:rsidR="002911F7" w:rsidRPr="00CB511C" w:rsidRDefault="002911F7" w:rsidP="00E816BB">
      <w:pPr>
        <w:pStyle w:val="1"/>
        <w:numPr>
          <w:ilvl w:val="0"/>
          <w:numId w:val="37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A21949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D3612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.2021 по адресу: г.</w:t>
      </w:r>
      <w:r w:rsidR="00A3683B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Мурманск, </w:t>
      </w:r>
      <w:r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ул.</w:t>
      </w:r>
      <w:r w:rsidRPr="00CB511C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6D3612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Домостроительная, д. 2, </w:t>
      </w:r>
      <w:proofErr w:type="spellStart"/>
      <w:r w:rsidR="006D3612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6D3612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. 401</w:t>
      </w:r>
      <w:r w:rsidR="006D3612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начало в 10:00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(МСК).</w:t>
      </w:r>
    </w:p>
    <w:p w:rsidR="00EF6861" w:rsidRPr="00CB511C" w:rsidRDefault="00EF33F1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заседании были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26661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194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2194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Одиннадцать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8224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 з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</w:t>
      </w:r>
      <w:r w:rsidR="00A2194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55497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26661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</w:t>
      </w:r>
      <w:r w:rsidR="0026661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EF686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926626" w:rsidRPr="00CB511C" w:rsidRDefault="00926626" w:rsidP="00E816B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EF6861" w:rsidRPr="00CB511C" w:rsidRDefault="00EF6861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F1B1A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Общество с ограниченной ответственностью «</w:t>
      </w:r>
      <w:r w:rsidR="0010727F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ЭЛТЕХ</w:t>
      </w:r>
      <w:r w:rsidR="007F1B1A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C96529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(ООО </w:t>
      </w:r>
      <w:r w:rsidR="00C96529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«</w:t>
      </w:r>
      <w:r w:rsidR="0010727F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ЭЛТЕХ</w:t>
      </w:r>
      <w:r w:rsidR="00C96529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»</w:t>
      </w:r>
      <w:r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),</w:t>
      </w:r>
      <w:r w:rsidR="0010727F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192289, г. Санкт- Петербург, ул. Софийская, д. 76, литер А, пом. 24Н, оф. 812</w:t>
      </w:r>
      <w:r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912E5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10727F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7816288354</w:t>
      </w:r>
      <w:r w:rsidR="00B167C9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 </w:t>
      </w:r>
      <w:r w:rsidR="0010727F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781601001</w:t>
      </w:r>
      <w:r w:rsidR="00B167C9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ОГРН </w:t>
      </w:r>
      <w:r w:rsidR="0010727F" w:rsidRPr="00CB511C">
        <w:rPr>
          <w:rFonts w:ascii="Times New Roman" w:hAnsi="Times New Roman" w:cs="Times New Roman"/>
          <w:b w:val="0"/>
          <w:color w:val="auto"/>
          <w:sz w:val="24"/>
          <w:szCs w:val="24"/>
        </w:rPr>
        <w:t>1157847354180</w:t>
      </w:r>
      <w:r w:rsidR="00B167C9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EF6861" w:rsidRPr="00CB511C" w:rsidRDefault="00EF6861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4360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7B4067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167C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D108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8027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B167C9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027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360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8027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4360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9D474C" w:rsidRPr="00CB511C" w:rsidRDefault="009D474C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C4360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547 800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73236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73236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4360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НДС </w:t>
      </w:r>
      <w:r w:rsidR="00C4360E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91 300 рублей 00 копеек</w:t>
      </w:r>
      <w:r w:rsidR="0073236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67C9" w:rsidRPr="00CB511C" w:rsidRDefault="00B167C9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3683B" w:rsidRPr="00CB511C" w:rsidRDefault="00B82545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Товара: </w:t>
      </w:r>
      <w:r w:rsidR="00C4360E" w:rsidRPr="00CB51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Федерация</w:t>
      </w:r>
      <w:r w:rsidRPr="00CB51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82545" w:rsidRPr="00CB511C" w:rsidRDefault="00B82545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32366" w:rsidRPr="00CB511C" w:rsidRDefault="00266616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="00732366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r w:rsidR="005849A5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МТК</w:t>
      </w:r>
      <w:r w:rsidR="00732366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 «</w:t>
      </w:r>
      <w:r w:rsidR="005849A5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МТК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</w:t>
      </w:r>
      <w:r w:rsidR="00732366" w:rsidRPr="00CB511C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="005849A5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620102, Свердловская обл., г. Екатеринбург, ул. Серафимы Дерябиной, стр. 24, оф. 203</w:t>
      </w:r>
      <w:r w:rsidR="00DD73F2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5849A5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6658461192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849A5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665801001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5849A5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1146658014865</w:t>
      </w:r>
      <w:r w:rsidR="0073236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732366" w:rsidRPr="00CB511C" w:rsidRDefault="00732366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</w:t>
      </w:r>
      <w:r w:rsidR="00DD73F2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5849A5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.0</w:t>
      </w:r>
      <w:r w:rsidR="00DD73F2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.2021 в </w:t>
      </w:r>
      <w:r w:rsidR="005849A5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849A5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732366" w:rsidRPr="00CB511C" w:rsidRDefault="00732366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91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647 </w:t>
      </w:r>
      <w:r w:rsidR="005849A5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2E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849A5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</w:t>
      </w:r>
      <w:r w:rsidR="00DD73F2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D73F2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в том числе НДС </w:t>
      </w:r>
      <w:r w:rsidR="00D32E2A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107 910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DD73F2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DD73F2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732366" w:rsidRPr="00CB511C" w:rsidRDefault="00732366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D32E2A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D32E2A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D32E2A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06949" w:rsidRPr="00CB511C" w:rsidRDefault="00D32E2A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Россия</w:t>
      </w:r>
      <w:r w:rsidR="006C7A66" w:rsidRPr="00CB51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2E2A" w:rsidRPr="00CB511C" w:rsidRDefault="00D32E2A" w:rsidP="00E816BB">
      <w:pPr>
        <w:spacing w:after="0"/>
        <w:jc w:val="both"/>
        <w:rPr>
          <w:sz w:val="24"/>
          <w:szCs w:val="24"/>
          <w:lang w:eastAsia="ru-RU"/>
        </w:rPr>
      </w:pPr>
    </w:p>
    <w:p w:rsidR="00D32E2A" w:rsidRPr="00CB511C" w:rsidRDefault="00D32E2A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proofErr w:type="spellStart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АрСибТрубопровод</w:t>
      </w:r>
      <w:proofErr w:type="spellEnd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 «АСТ»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</w:t>
      </w:r>
      <w:r w:rsidRPr="00CB511C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630032, г. Новосибирск, ул. Планировочная, д. 18/1, оф. 222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5404430390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540401001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1115476014136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32E2A" w:rsidRPr="00CB511C" w:rsidRDefault="00D32E2A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 24.06.2021 в 06:39 (МСК). </w:t>
      </w:r>
    </w:p>
    <w:p w:rsidR="00D32E2A" w:rsidRPr="00CB511C" w:rsidRDefault="00D32E2A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495 000 рублей 00 копеек, в том числе НДС 82 500 рублей 00 копеек.</w:t>
      </w:r>
    </w:p>
    <w:p w:rsidR="00D32E2A" w:rsidRPr="00CB511C" w:rsidRDefault="00D32E2A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2E2A" w:rsidRPr="00CB511C" w:rsidRDefault="00D32E2A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Россия.</w:t>
      </w:r>
    </w:p>
    <w:p w:rsidR="00D32E2A" w:rsidRPr="00CB511C" w:rsidRDefault="00D32E2A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4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Торгово-Производственная компания «Иртыш»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 ТПК «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Иртыш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</w:t>
      </w:r>
      <w:r w:rsidRPr="00CB511C">
        <w:rPr>
          <w:rFonts w:ascii="Times New Roman" w:eastAsia="Times New Roman" w:hAnsi="Times New Roman" w:cs="Times New Roman"/>
          <w:b w:val="0"/>
          <w:color w:val="FF0000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644083, г. Омск, ул. Коммунальная, д. 4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5504237015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550101001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1135543004948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32E2A" w:rsidRPr="00CB511C" w:rsidRDefault="00D32E2A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 24.06.2021 в 07:33 (МСК). </w:t>
      </w:r>
    </w:p>
    <w:p w:rsidR="00D32E2A" w:rsidRPr="00CB511C" w:rsidRDefault="00D32E2A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660 398 рублей 40 копеек, в том числе НДС 110 066 рублей 40 копеек.</w:t>
      </w:r>
    </w:p>
    <w:p w:rsidR="00D32E2A" w:rsidRPr="00CB511C" w:rsidRDefault="00D32E2A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32E2A" w:rsidRPr="00CB511C" w:rsidRDefault="00D32E2A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Российская Федерация.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9" w:rsidRPr="00CB511C" w:rsidRDefault="00C80D39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«АРМА»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«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АРМА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115580, г. Москва, ул. Мусы </w:t>
      </w:r>
      <w:proofErr w:type="spellStart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Джалиля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д. 5, корп. 5, э 1 </w:t>
      </w:r>
      <w:proofErr w:type="spellStart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884 к 1 оф 51 (ИНН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7724470758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772401001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1197746238546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C80D39" w:rsidRPr="00CB511C" w:rsidRDefault="00C80D39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 24.06.2021 в 15:14 (МСК). </w:t>
      </w:r>
    </w:p>
    <w:p w:rsidR="00C80D39" w:rsidRPr="00CB511C" w:rsidRDefault="00C80D3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587 000 рублей 00 копеек, в том числе НДС 97 833 рубля 33 копейки.</w:t>
      </w:r>
    </w:p>
    <w:p w:rsidR="00C80D39" w:rsidRPr="00CB511C" w:rsidRDefault="00C80D3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80D39" w:rsidRPr="00CB511C" w:rsidRDefault="00C80D39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Российская Федерация.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D39" w:rsidRPr="00CB511C" w:rsidRDefault="00C80D39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6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УПК «</w:t>
      </w:r>
      <w:proofErr w:type="spellStart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Армаком</w:t>
      </w:r>
      <w:proofErr w:type="spellEnd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УПК  «</w:t>
      </w:r>
      <w:proofErr w:type="spellStart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Армаком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630110, г. Новосибирск, ул. Богдана Хмельницкого, д. 69, </w:t>
      </w:r>
      <w:proofErr w:type="spellStart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 (ИНН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5410011566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541001001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1075410001700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C80D39" w:rsidRPr="00CB511C" w:rsidRDefault="00C80D39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 25.06.2021 в 09:53 (МСК). </w:t>
      </w:r>
    </w:p>
    <w:p w:rsidR="00C80D39" w:rsidRPr="00CB511C" w:rsidRDefault="00C80D3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578 000 рублей 00 копеек, в том числе НДС 96 333 рубля 33 копейки.</w:t>
      </w:r>
    </w:p>
    <w:p w:rsidR="00C80D39" w:rsidRPr="00CB511C" w:rsidRDefault="00C80D39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C80D39" w:rsidRPr="00CB511C" w:rsidRDefault="00C80D39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Россия.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0DF0" w:rsidRPr="00CB511C" w:rsidRDefault="00760DF0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7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r w:rsidR="006E0F84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Челябинский завод трубопроводной арматуры АРМАКОМ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«</w:t>
      </w:r>
      <w:r w:rsidR="006E0F84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ЧЗТА АРМАКОМ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6E0F84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454085, г. Челябинск, пер. Плотничный, вл. 9, складское № 3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6E0F84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7452154288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6E0F84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745201001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E6721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</w:t>
      </w:r>
      <w:r w:rsidR="006E0F84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1207400026448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760DF0" w:rsidRPr="00CB511C" w:rsidRDefault="00760DF0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25.06.2021 в </w:t>
      </w:r>
      <w:r w:rsidR="006E0F84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6E0F84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760DF0" w:rsidRPr="00CB511C" w:rsidRDefault="00760DF0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444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рублей 00 копеек, в том числе НДС 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74 000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760DF0" w:rsidRPr="00CB511C" w:rsidRDefault="00760DF0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к субъектам малого предпринимательства, относящимся к </w:t>
      </w:r>
      <w:proofErr w:type="spellStart"/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6E0F84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60DF0" w:rsidRPr="00CB511C" w:rsidRDefault="00760DF0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</w:t>
      </w:r>
      <w:r w:rsidR="006E0F84" w:rsidRPr="00CB511C">
        <w:rPr>
          <w:rFonts w:ascii="Times New Roman" w:eastAsia="Times New Roman" w:hAnsi="Times New Roman" w:cs="Times New Roman"/>
          <w:sz w:val="24"/>
          <w:szCs w:val="24"/>
        </w:rPr>
        <w:t>йская Федерация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0F84" w:rsidRPr="00CB511C" w:rsidRDefault="006E0F84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8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proofErr w:type="spellStart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Торгово</w:t>
      </w:r>
      <w:proofErr w:type="spellEnd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 xml:space="preserve"> Производственная Компания Трубопроводной Арматуры»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«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ТПК ТПА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630032, г. Новосибирск, </w:t>
      </w:r>
      <w:proofErr w:type="spellStart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мкр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Горский, д. 64, оф. 308 (ИНН </w:t>
      </w:r>
      <w:r w:rsidR="00D40611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5404083548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D40611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540401001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D40611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1185476103845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6E0F84" w:rsidRPr="00CB511C" w:rsidRDefault="006E0F84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 25.06.2021 в 10:16 (МСК). </w:t>
      </w:r>
    </w:p>
    <w:p w:rsidR="006E0F84" w:rsidRPr="00CB511C" w:rsidRDefault="006E0F84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D4061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359 700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</w:t>
      </w:r>
      <w:r w:rsidR="00D40611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59 950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копеек.</w:t>
      </w:r>
    </w:p>
    <w:p w:rsidR="006E0F84" w:rsidRPr="00CB511C" w:rsidRDefault="006E0F84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E0F84" w:rsidRPr="00CB511C" w:rsidRDefault="006E0F84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</w:t>
      </w:r>
      <w:r w:rsidR="00D40611" w:rsidRPr="00CB511C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0611" w:rsidRPr="00CB511C" w:rsidRDefault="00D40611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lastRenderedPageBreak/>
        <w:t>Заявка № 9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«АРМАФЛАЙ»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</w:t>
      </w:r>
      <w:r w:rsidR="00E6721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«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АРМАФЛАЙ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), 199034, г. Санкт- Петербург, линия 17-я В.О.</w:t>
      </w:r>
      <w:r w:rsidR="001A556D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д. 4-6, литер В, оф. Т-202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(ИНН </w:t>
      </w:r>
      <w:r w:rsidR="001A556D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7801306018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A556D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780101001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1A556D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1167847168554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D40611" w:rsidRPr="00CB511C" w:rsidRDefault="00D40611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25.06.2021 в </w:t>
      </w:r>
      <w:r w:rsidR="001A556D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:16 (МСК). </w:t>
      </w:r>
    </w:p>
    <w:p w:rsidR="00D40611" w:rsidRPr="00CB511C" w:rsidRDefault="00D40611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1A556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599 840</w:t>
      </w:r>
      <w:r w:rsidR="00C30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4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 том числе НДС </w:t>
      </w:r>
      <w:r w:rsidR="001A556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99 973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1A556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556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копеек.</w:t>
      </w:r>
    </w:p>
    <w:p w:rsidR="00D40611" w:rsidRPr="00CB511C" w:rsidRDefault="00D40611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40611" w:rsidRPr="00CB511C" w:rsidRDefault="00D40611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Россия.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56D" w:rsidRPr="00CB511C" w:rsidRDefault="001A556D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10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proofErr w:type="spellStart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БЗТпА</w:t>
      </w:r>
      <w:proofErr w:type="spellEnd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«</w:t>
      </w:r>
      <w:proofErr w:type="spellStart"/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БЗТпА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115193, г. Москва, ул. 6-я Кожуховская, д. 3, к. 1, </w:t>
      </w:r>
      <w:proofErr w:type="spellStart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эт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1 </w:t>
      </w:r>
      <w:proofErr w:type="spellStart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пом</w:t>
      </w:r>
      <w:proofErr w:type="spellEnd"/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val="en-US" w:eastAsia="ru-RU"/>
        </w:rPr>
        <w:t>IV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оф 3 (ИНН 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9723093532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772301001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1197746636383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1A556D" w:rsidRPr="00CB511C" w:rsidRDefault="001A556D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Дата и время регистрации заявки: 25.06.2021 в 16:26 (МСК). </w:t>
      </w:r>
    </w:p>
    <w:p w:rsidR="001A556D" w:rsidRPr="00CB511C" w:rsidRDefault="001A556D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договора, предложенная Участником закупки: 422 594 рубля 00 копеек, в том числе НДС 70 432 рубля 33 копейки.</w:t>
      </w:r>
    </w:p>
    <w:p w:rsidR="001A556D" w:rsidRPr="00CB511C" w:rsidRDefault="001A556D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A556D" w:rsidRPr="00CB511C" w:rsidRDefault="001A556D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>Страна происхождения Товара: Россия.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56D" w:rsidRPr="00CB511C" w:rsidRDefault="001A556D" w:rsidP="00E816BB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11</w:t>
      </w:r>
      <w:r w:rsidRPr="00CB51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Общество с ограниченной ответственностью 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«</w:t>
      </w:r>
      <w:r w:rsidR="00D30746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ТПП-Партнер</w:t>
      </w:r>
      <w:r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(ОО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«</w:t>
      </w:r>
      <w:r w:rsidR="00B20AF6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ТПП-Партнер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), </w:t>
      </w:r>
      <w:r w:rsidR="00B20AF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440028, г. Пенза, пр. Победы, д. 73Г 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(ИНН </w:t>
      </w:r>
      <w:r w:rsidR="00B20AF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5835042666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</w:t>
      </w:r>
      <w:r w:rsidR="00B20AF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583501001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E6721D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 </w:t>
      </w:r>
      <w:r w:rsidR="00B20AF6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1025801201030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  <w:r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1A556D" w:rsidRPr="00CB511C" w:rsidRDefault="001A556D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и время регистрации заявки: 25.06.2021 в 16:2</w:t>
      </w:r>
      <w:r w:rsidR="00B20AF6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:rsidR="001A556D" w:rsidRPr="00CB511C" w:rsidRDefault="001A556D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642 720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107 120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:rsidR="001A556D" w:rsidRPr="00CB511C" w:rsidRDefault="001A556D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Страна происхождения Товара: </w:t>
      </w:r>
      <w:r w:rsidR="00B20AF6" w:rsidRPr="00CB511C">
        <w:rPr>
          <w:rFonts w:ascii="Times New Roman" w:eastAsia="Times New Roman" w:hAnsi="Times New Roman" w:cs="Times New Roman"/>
          <w:sz w:val="24"/>
          <w:szCs w:val="24"/>
        </w:rPr>
        <w:t>РФ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62D0B" w:rsidRPr="00CB511C" w:rsidRDefault="00362D0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5B0E" w:rsidRPr="00CB511C" w:rsidRDefault="00ED760D" w:rsidP="00E816B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>4</w:t>
      </w:r>
      <w:r w:rsidR="00EF6861" w:rsidRPr="00CB511C"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  <w:t xml:space="preserve">. </w:t>
      </w:r>
      <w:r w:rsidR="002A5B0E" w:rsidRPr="00CB511C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Извещении</w:t>
      </w:r>
      <w:r w:rsidR="002A5B0E" w:rsidRPr="00CB511C">
        <w:rPr>
          <w:rFonts w:ascii="Times New Roman" w:eastAsia="Times New Roman" w:hAnsi="Times New Roman" w:cs="Times New Roman"/>
          <w:b w:val="0"/>
          <w:color w:val="auto"/>
          <w:kern w:val="32"/>
          <w:sz w:val="24"/>
          <w:szCs w:val="24"/>
        </w:rPr>
        <w:t xml:space="preserve"> </w:t>
      </w:r>
      <w:r w:rsidR="002A5B0E" w:rsidRPr="00CB511C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о проведении запроса котировок в электронной форме на право заключения договора поставки </w:t>
      </w:r>
      <w:r w:rsidR="00A21949" w:rsidRPr="00CB511C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>задвижки стальной с электроприводом</w:t>
      </w:r>
      <w:r w:rsidR="002A5B0E" w:rsidRPr="00CB511C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</w:rPr>
        <w:t xml:space="preserve"> </w:t>
      </w:r>
      <w:r w:rsidR="002A5B0E" w:rsidRPr="00CB511C">
        <w:rPr>
          <w:rFonts w:ascii="Times New Roman" w:eastAsia="Times New Roman" w:hAnsi="Times New Roman" w:cs="Times New Roman"/>
          <w:b w:val="0"/>
          <w:bCs w:val="0"/>
          <w:color w:val="auto"/>
          <w:kern w:val="32"/>
          <w:sz w:val="24"/>
          <w:szCs w:val="24"/>
          <w:lang w:eastAsia="ru-RU"/>
        </w:rPr>
        <w:t xml:space="preserve">(далее – Извещение), на соответствие технического предложения требованиям п. 18 «Техническое задание» Извещения, и приняла </w:t>
      </w:r>
    </w:p>
    <w:p w:rsidR="00EF6861" w:rsidRPr="00CB511C" w:rsidRDefault="002A5B0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</w:t>
      </w:r>
      <w:r w:rsidR="00EF6861"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</w:pPr>
    </w:p>
    <w:p w:rsidR="00B57DF7" w:rsidRPr="00CB511C" w:rsidRDefault="00B57DF7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4.1.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="00E265C6" w:rsidRPr="00CB511C">
        <w:rPr>
          <w:rFonts w:ascii="Times New Roman" w:hAnsi="Times New Roman" w:cs="Times New Roman"/>
          <w:sz w:val="24"/>
          <w:szCs w:val="24"/>
        </w:rPr>
        <w:t>ООО «ЭЛТЕХ»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B57DF7" w:rsidRPr="00CB511C" w:rsidRDefault="00B57DF7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57DF7" w:rsidRPr="00CB511C" w:rsidRDefault="00B57DF7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B57DF7" w:rsidRPr="00CB511C" w:rsidRDefault="00B57DF7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</w:t>
      </w:r>
      <w:r w:rsidR="00E265C6" w:rsidRPr="00CB511C">
        <w:rPr>
          <w:rFonts w:ascii="Times New Roman" w:eastAsia="Calibri" w:hAnsi="Times New Roman" w:cs="Times New Roman"/>
          <w:sz w:val="24"/>
          <w:szCs w:val="24"/>
        </w:rPr>
        <w:t>ООО «ЭЛТЕХ»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7DF7" w:rsidRPr="00CB511C" w:rsidRDefault="00B57DF7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57DF7" w:rsidRPr="00CB511C" w:rsidRDefault="00B57DF7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B57DF7" w:rsidRPr="00CB511C" w:rsidRDefault="00B57DF7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Допустить </w:t>
      </w:r>
      <w:r w:rsidR="00E265C6" w:rsidRPr="00CB511C">
        <w:rPr>
          <w:rFonts w:ascii="Times New Roman" w:eastAsia="Calibri" w:hAnsi="Times New Roman" w:cs="Times New Roman"/>
          <w:sz w:val="24"/>
          <w:szCs w:val="24"/>
        </w:rPr>
        <w:t>ООО «ЭЛТЕХ»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B57DF7" w:rsidRPr="00CB511C" w:rsidRDefault="00B57DF7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B57DF7" w:rsidRPr="00CB511C" w:rsidRDefault="00B57DF7" w:rsidP="00E816B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D335E" w:rsidRPr="00CB511C" w:rsidRDefault="003D335E" w:rsidP="00E816B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lastRenderedPageBreak/>
        <w:t xml:space="preserve">4.2.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«МТК»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 «МТК»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Допустить ООО «МТК»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E265C6" w:rsidRPr="00CB511C" w:rsidRDefault="00E265C6" w:rsidP="00E816B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4.3.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«АСТ»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 «АСТ»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Допустить ООО «АСТ»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E265C6" w:rsidRPr="00CB511C" w:rsidRDefault="00E265C6" w:rsidP="00E816B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4.4.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ТПК «Иртыш»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 ТПК «Иртыш»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E265C6" w:rsidRPr="00CB511C" w:rsidRDefault="00E265C6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Допустить ООО ТПК «Иртыш»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E265C6" w:rsidRPr="00CB511C" w:rsidRDefault="00E265C6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E265C6" w:rsidRPr="00CB511C" w:rsidRDefault="00E265C6" w:rsidP="00E816B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E265C6" w:rsidRPr="00CB511C" w:rsidRDefault="00E265C6" w:rsidP="00E816B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AB36FF" w:rsidRPr="00CB511C" w:rsidRDefault="00AB36FF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lastRenderedPageBreak/>
        <w:t xml:space="preserve">4.5.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«АРМА»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AB36FF" w:rsidRPr="00CB511C" w:rsidRDefault="00AB36FF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AB36FF" w:rsidRPr="00CB511C" w:rsidRDefault="00AB36FF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AB36FF" w:rsidRPr="00CB511C" w:rsidRDefault="00AB36FF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Признать заявку на участие в запросе котировок в электронной форме ООО </w:t>
      </w:r>
      <w:r w:rsidRPr="00CB511C">
        <w:rPr>
          <w:rFonts w:ascii="Times New Roman" w:hAnsi="Times New Roman" w:cs="Times New Roman"/>
          <w:sz w:val="24"/>
          <w:szCs w:val="24"/>
        </w:rPr>
        <w:t>«АРМА»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36FF" w:rsidRPr="00CB511C" w:rsidRDefault="00AB36FF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AB36FF" w:rsidRPr="00CB511C" w:rsidRDefault="00AB36FF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AB36FF" w:rsidRPr="00CB511C" w:rsidRDefault="00AB36FF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Допустить ООО </w:t>
      </w:r>
      <w:r w:rsidRPr="00CB511C">
        <w:rPr>
          <w:rFonts w:ascii="Times New Roman" w:hAnsi="Times New Roman" w:cs="Times New Roman"/>
          <w:sz w:val="24"/>
          <w:szCs w:val="24"/>
        </w:rPr>
        <w:t>«АРМА»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AB36FF" w:rsidRPr="00CB511C" w:rsidRDefault="00AB36FF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AB36FF" w:rsidRPr="00CB511C" w:rsidRDefault="00AB36FF" w:rsidP="00E816B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AB36FF" w:rsidRPr="00CB511C" w:rsidRDefault="00AB36FF" w:rsidP="00E816B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EF6C3E" w:rsidRPr="00CB511C" w:rsidRDefault="00AB36FF" w:rsidP="00E81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>4.6.</w:t>
      </w:r>
      <w:r w:rsidRPr="00CB511C"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lang w:eastAsia="ru-RU"/>
        </w:rPr>
        <w:t xml:space="preserve"> </w:t>
      </w:r>
      <w:r w:rsidR="00EF6C3E"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EF6C3E" w:rsidRPr="00CB511C">
        <w:rPr>
          <w:rFonts w:ascii="Times New Roman" w:hAnsi="Times New Roman" w:cs="Times New Roman"/>
          <w:sz w:val="24"/>
          <w:szCs w:val="24"/>
        </w:rPr>
        <w:t>ООО УПК  «</w:t>
      </w:r>
      <w:proofErr w:type="spellStart"/>
      <w:r w:rsidR="00EF6C3E" w:rsidRPr="00CB511C">
        <w:rPr>
          <w:rFonts w:ascii="Times New Roman" w:hAnsi="Times New Roman" w:cs="Times New Roman"/>
          <w:sz w:val="24"/>
          <w:szCs w:val="24"/>
        </w:rPr>
        <w:t>Армаком</w:t>
      </w:r>
      <w:proofErr w:type="spellEnd"/>
      <w:r w:rsidR="00EF6C3E" w:rsidRPr="00CB511C">
        <w:rPr>
          <w:rFonts w:ascii="Times New Roman" w:hAnsi="Times New Roman" w:cs="Times New Roman"/>
          <w:sz w:val="24"/>
          <w:szCs w:val="24"/>
        </w:rPr>
        <w:t>»</w:t>
      </w:r>
      <w:r w:rsidR="00EF6C3E"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Извещения</w:t>
      </w:r>
      <w:r w:rsidR="00EF6C3E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="00EF6C3E" w:rsidRPr="00CB511C">
        <w:rPr>
          <w:rFonts w:ascii="Times New Roman" w:hAnsi="Times New Roman" w:cs="Times New Roman"/>
          <w:snapToGrid w:val="0"/>
          <w:color w:val="000000" w:themeColor="text1"/>
          <w:sz w:val="24"/>
          <w:szCs w:val="24"/>
          <w:lang w:eastAsia="ru-RU"/>
        </w:rPr>
        <w:t>и Заказчиком отсутствует.</w:t>
      </w:r>
      <w:r w:rsidR="00EF6C3E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EF6C3E" w:rsidRPr="00CB511C" w:rsidRDefault="00EF6C3E" w:rsidP="00E81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C3E" w:rsidRPr="00CB511C" w:rsidRDefault="00EF6C3E" w:rsidP="00E816BB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EF6C3E" w:rsidRPr="00CB511C" w:rsidRDefault="00EF6C3E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основании </w:t>
      </w:r>
      <w:proofErr w:type="spellStart"/>
      <w:r w:rsidRPr="00CB511C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CB511C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Pr="00CB511C">
        <w:rPr>
          <w:rFonts w:ascii="Times New Roman" w:hAnsi="Times New Roman" w:cs="Times New Roman"/>
          <w:bCs/>
          <w:sz w:val="24"/>
          <w:szCs w:val="24"/>
          <w:lang w:eastAsia="ru-RU"/>
        </w:rPr>
        <w:t>в) п.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CB511C">
        <w:rPr>
          <w:rFonts w:ascii="Times New Roman" w:hAnsi="Times New Roman" w:cs="Times New Roman"/>
          <w:bCs/>
          <w:sz w:val="24"/>
          <w:szCs w:val="24"/>
          <w:lang w:eastAsia="ru-RU"/>
        </w:rPr>
        <w:t>13 Извещения</w:t>
      </w:r>
      <w:r w:rsidRPr="00CB51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Cs/>
          <w:sz w:val="24"/>
          <w:szCs w:val="24"/>
          <w:lang w:eastAsia="ru-RU"/>
        </w:rPr>
        <w:t>п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заявку на участие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УПК «</w:t>
      </w:r>
      <w:proofErr w:type="spellStart"/>
      <w:r w:rsidRPr="00CB511C">
        <w:rPr>
          <w:rFonts w:ascii="Times New Roman" w:hAnsi="Times New Roman" w:cs="Times New Roman"/>
          <w:sz w:val="24"/>
          <w:szCs w:val="24"/>
        </w:rPr>
        <w:t>Армаком</w:t>
      </w:r>
      <w:proofErr w:type="spellEnd"/>
      <w:r w:rsidRPr="00CB511C">
        <w:rPr>
          <w:rFonts w:ascii="Times New Roman" w:hAnsi="Times New Roman" w:cs="Times New Roman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соответствующей техническим требованиям </w:t>
      </w:r>
      <w:r w:rsidRPr="00CB511C">
        <w:rPr>
          <w:rFonts w:ascii="Times New Roman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9"/>
        <w:gridCol w:w="5013"/>
      </w:tblGrid>
      <w:tr w:rsidR="00EF6C3E" w:rsidRPr="00CB511C" w:rsidTr="00EF6C3E">
        <w:trPr>
          <w:trHeight w:val="88"/>
        </w:trPr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3E" w:rsidRPr="00CB511C" w:rsidRDefault="00EF6C3E" w:rsidP="00F86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1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</w:t>
            </w:r>
            <w:r w:rsidRPr="008A7E7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r w:rsidR="00F86ABD" w:rsidRPr="008A7E79">
              <w:rPr>
                <w:rFonts w:ascii="Times New Roman" w:hAnsi="Times New Roman" w:cs="Times New Roman"/>
                <w:sz w:val="24"/>
                <w:szCs w:val="24"/>
              </w:rPr>
              <w:t xml:space="preserve"> (р.18 Техническое задание Извещения)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6C3E" w:rsidRPr="00CB511C" w:rsidRDefault="00EF6C3E" w:rsidP="00E816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511C">
              <w:rPr>
                <w:rFonts w:ascii="Times New Roman" w:hAnsi="Times New Roman" w:cs="Times New Roman"/>
                <w:sz w:val="24"/>
                <w:szCs w:val="24"/>
              </w:rPr>
              <w:t>Предложение Участника закупки (Согласие Участника закупки (приложение 2 к письму о подаче оферты от 24.06.2021 исх. № 597А)).</w:t>
            </w:r>
          </w:p>
        </w:tc>
      </w:tr>
      <w:tr w:rsidR="00EF6C3E" w:rsidRPr="00CB511C" w:rsidTr="00EF6C3E">
        <w:trPr>
          <w:trHeight w:val="303"/>
        </w:trPr>
        <w:tc>
          <w:tcPr>
            <w:tcW w:w="10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F6C3E" w:rsidRPr="00CB511C" w:rsidRDefault="00EF6C3E" w:rsidP="00E816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51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Параметры применяемого электропривода</w:t>
            </w:r>
          </w:p>
        </w:tc>
      </w:tr>
      <w:tr w:rsidR="00EF6C3E" w:rsidRPr="00CB511C" w:rsidTr="000715E5">
        <w:trPr>
          <w:trHeight w:val="625"/>
        </w:trPr>
        <w:tc>
          <w:tcPr>
            <w:tcW w:w="5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F6C3E" w:rsidRPr="00CB511C" w:rsidRDefault="00EF6C3E" w:rsidP="000715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51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Частота вращения вала об/мин:</w:t>
            </w:r>
          </w:p>
          <w:p w:rsidR="00EF6C3E" w:rsidRPr="00CB511C" w:rsidRDefault="00EF6C3E" w:rsidP="00071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511C">
              <w:rPr>
                <w:rFonts w:ascii="Times New Roman" w:hAnsi="Times New Roman" w:cs="Times New Roman"/>
                <w:sz w:val="24"/>
                <w:szCs w:val="24"/>
              </w:rPr>
              <w:t>20-24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C3E" w:rsidRPr="00CB511C" w:rsidRDefault="00EF6C3E" w:rsidP="000715E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511C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Частота вращения вала об/мин:</w:t>
            </w:r>
          </w:p>
          <w:p w:rsidR="00EF6C3E" w:rsidRPr="00CB511C" w:rsidRDefault="00EF6C3E" w:rsidP="000715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B511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EF6C3E" w:rsidRPr="00CB511C" w:rsidRDefault="00EF6C3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C3E" w:rsidRPr="00CB511C" w:rsidRDefault="00EF6C3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EF6C3E" w:rsidRPr="00CB511C" w:rsidRDefault="00EF6C3E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допустить </w:t>
      </w:r>
      <w:r w:rsidRPr="00CB511C">
        <w:rPr>
          <w:rFonts w:ascii="Times New Roman" w:hAnsi="Times New Roman" w:cs="Times New Roman"/>
          <w:sz w:val="24"/>
          <w:szCs w:val="24"/>
        </w:rPr>
        <w:t>ООО УПК  «</w:t>
      </w:r>
      <w:proofErr w:type="spellStart"/>
      <w:r w:rsidRPr="00CB511C">
        <w:rPr>
          <w:rFonts w:ascii="Times New Roman" w:hAnsi="Times New Roman" w:cs="Times New Roman"/>
          <w:sz w:val="24"/>
          <w:szCs w:val="24"/>
        </w:rPr>
        <w:t>Армаком</w:t>
      </w:r>
      <w:proofErr w:type="spellEnd"/>
      <w:r w:rsidRPr="00CB511C">
        <w:rPr>
          <w:rFonts w:ascii="Times New Roman" w:hAnsi="Times New Roman" w:cs="Times New Roman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B511C">
        <w:rPr>
          <w:rFonts w:ascii="Times New Roman" w:hAnsi="Times New Roman" w:cs="Times New Roman"/>
          <w:sz w:val="24"/>
          <w:szCs w:val="24"/>
        </w:rPr>
        <w:t xml:space="preserve">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EF6C3E" w:rsidRPr="00CB511C" w:rsidRDefault="00EF6C3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F6C3E" w:rsidRPr="00CB511C" w:rsidRDefault="00EF6C3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EF6C3E" w:rsidRPr="00CB511C" w:rsidRDefault="00EF6C3E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4.7. 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 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основании пп. а) и 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в) п.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«ЧЗТА АРМАКОМ»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соответствующим требованиям Извещения, а именно:</w:t>
      </w:r>
      <w:r w:rsidRPr="00CB511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341D1B" w:rsidRPr="00CB511C" w:rsidRDefault="00341D1B" w:rsidP="00E816BB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9.2. 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 в составе заявки </w:t>
      </w:r>
      <w:r w:rsidR="00F9526D" w:rsidRPr="00CB511C">
        <w:rPr>
          <w:rFonts w:ascii="Times New Roman" w:eastAsia="Calibri" w:hAnsi="Times New Roman" w:cs="Times New Roman"/>
          <w:sz w:val="24"/>
          <w:szCs w:val="24"/>
        </w:rPr>
        <w:t xml:space="preserve">не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представлены бухгалтерский баланс и отчет о финансовых результатах за 2020 год </w:t>
      </w:r>
      <w:r w:rsidR="00F9526D" w:rsidRPr="00CB511C">
        <w:rPr>
          <w:rFonts w:ascii="Times New Roman" w:eastAsia="Calibri" w:hAnsi="Times New Roman" w:cs="Times New Roman"/>
          <w:sz w:val="24"/>
          <w:szCs w:val="24"/>
        </w:rPr>
        <w:t>с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 отметк</w:t>
      </w:r>
      <w:r w:rsidR="00F9526D" w:rsidRPr="00CB511C">
        <w:rPr>
          <w:rFonts w:ascii="Times New Roman" w:eastAsia="Calibri" w:hAnsi="Times New Roman" w:cs="Times New Roman"/>
          <w:sz w:val="24"/>
          <w:szCs w:val="24"/>
        </w:rPr>
        <w:t>ой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 о приеме (квитанци</w:t>
      </w:r>
      <w:r w:rsidR="00F9526D" w:rsidRPr="00CB511C">
        <w:rPr>
          <w:rFonts w:ascii="Times New Roman" w:eastAsia="Calibri" w:hAnsi="Times New Roman" w:cs="Times New Roman"/>
          <w:sz w:val="24"/>
          <w:szCs w:val="24"/>
        </w:rPr>
        <w:t>ей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 о приеме) налоговой инспекцией по месту регистрации Участника закупки.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CB511C">
        <w:rPr>
          <w:rFonts w:ascii="Times New Roman" w:hAnsi="Times New Roman" w:cs="Times New Roman"/>
          <w:sz w:val="24"/>
          <w:szCs w:val="24"/>
        </w:rPr>
        <w:t>ООО «ЧЗТА АРМАКОМ»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Принято единогласно.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4.8.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«ТПК ТПА»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 «ТПК ТПА»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Допустить ООО «ТПК ТПА»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4.9.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«АРМАФЛАЙ»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 «АРМАФЛАЙ»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Допустить ООО «АРМАФЛАЙ»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4.10.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Признать правильность оформления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Pr="00CB511C">
        <w:rPr>
          <w:rFonts w:ascii="Times New Roman" w:hAnsi="Times New Roman" w:cs="Times New Roman"/>
          <w:sz w:val="24"/>
          <w:szCs w:val="24"/>
        </w:rPr>
        <w:t>БЗТпА</w:t>
      </w:r>
      <w:proofErr w:type="spellEnd"/>
      <w:r w:rsidRPr="00CB511C">
        <w:rPr>
          <w:rFonts w:ascii="Times New Roman" w:hAnsi="Times New Roman" w:cs="Times New Roman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 соответствие договорных условий, предложенных Участником закупки, требованиям Извещения.</w:t>
      </w: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Извещением в составе заявки, действуют на дату окончания срока подачи заявок. Конфликт интересов между Участником закупки </w:t>
      </w:r>
      <w:r w:rsidRPr="00CB511C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Признать заявку на участие в запросе котировок в электронной форме ООО «</w:t>
      </w:r>
      <w:proofErr w:type="spellStart"/>
      <w:r w:rsidRPr="00CB511C">
        <w:rPr>
          <w:rFonts w:ascii="Times New Roman" w:eastAsia="Calibri" w:hAnsi="Times New Roman" w:cs="Times New Roman"/>
          <w:sz w:val="24"/>
          <w:szCs w:val="24"/>
        </w:rPr>
        <w:t>БЗТпА</w:t>
      </w:r>
      <w:proofErr w:type="spellEnd"/>
      <w:r w:rsidRPr="00CB511C">
        <w:rPr>
          <w:rFonts w:ascii="Times New Roman" w:eastAsia="Calibri" w:hAnsi="Times New Roman" w:cs="Times New Roman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соответствующей техническим требованиям </w:t>
      </w:r>
      <w:r w:rsidRPr="00CB511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Извещения</w:t>
      </w:r>
      <w:r w:rsidRPr="00CB511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Принято единогласно.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t>Допустить ООО «</w:t>
      </w:r>
      <w:proofErr w:type="spellStart"/>
      <w:r w:rsidRPr="00CB511C">
        <w:rPr>
          <w:rFonts w:ascii="Times New Roman" w:eastAsia="Calibri" w:hAnsi="Times New Roman" w:cs="Times New Roman"/>
          <w:sz w:val="24"/>
          <w:szCs w:val="24"/>
        </w:rPr>
        <w:t>БЗТпА</w:t>
      </w:r>
      <w:proofErr w:type="spellEnd"/>
      <w:r w:rsidRPr="00CB511C">
        <w:rPr>
          <w:rFonts w:ascii="Times New Roman" w:eastAsia="Calibri" w:hAnsi="Times New Roman" w:cs="Times New Roman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Calibri" w:hAnsi="Times New Roman" w:cs="Times New Roman"/>
          <w:sz w:val="24"/>
          <w:szCs w:val="24"/>
        </w:rPr>
        <w:t>к процедуре запроса котировок в электронной форме и включить в перечень Участников запроса котировок в электронной форме.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511C">
        <w:rPr>
          <w:rFonts w:ascii="Times New Roman" w:eastAsia="Calibri" w:hAnsi="Times New Roman" w:cs="Times New Roman"/>
          <w:b/>
          <w:sz w:val="24"/>
          <w:szCs w:val="24"/>
        </w:rPr>
        <w:t>РЕЗУЛЬТАТЫ ГОЛОСОВАНИЯ: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Calibri" w:hAnsi="Times New Roman" w:cs="Times New Roman"/>
          <w:sz w:val="24"/>
          <w:szCs w:val="24"/>
        </w:rPr>
        <w:lastRenderedPageBreak/>
        <w:t>Принято единогласно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Возражения от членов Комиссии по закупке не поступали.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341D1B" w:rsidRPr="00CB511C" w:rsidRDefault="00341D1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color w:val="000000" w:themeColor="text1"/>
          <w:sz w:val="24"/>
          <w:szCs w:val="24"/>
          <w:lang w:eastAsia="ru-RU"/>
        </w:rPr>
        <w:t xml:space="preserve">4.11. 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На 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основании пп. а) и 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в) п.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 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13 Извещения признать оформление заявки на участие в запросе котировок в электронной форме </w:t>
      </w:r>
      <w:r w:rsidRPr="00CB511C">
        <w:rPr>
          <w:rFonts w:ascii="Times New Roman" w:hAnsi="Times New Roman" w:cs="Times New Roman"/>
          <w:sz w:val="24"/>
          <w:szCs w:val="24"/>
        </w:rPr>
        <w:t>ООО «ТПП-Партнер»</w:t>
      </w:r>
      <w:r w:rsidRPr="00CB511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соответствующим требованиям Извещения, а именно:</w:t>
      </w:r>
      <w:r w:rsidRPr="00CB511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</w:p>
    <w:p w:rsidR="00341D1B" w:rsidRPr="00CB511C" w:rsidRDefault="00341D1B" w:rsidP="00E816BB">
      <w:pPr>
        <w:tabs>
          <w:tab w:val="left" w:pos="3269"/>
          <w:tab w:val="left" w:pos="44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- </w:t>
      </w:r>
      <w:r w:rsidRPr="00CB511C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 xml:space="preserve">9.2. Извещения 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в согласии Участника закупки (приложение № </w:t>
      </w:r>
      <w:r w:rsidR="00BF4569"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1 к письму о подаче оферты от 25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.06.2021 № </w:t>
      </w:r>
      <w:r w:rsidR="00BF4569"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ПР000001098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) указано: «срок </w:t>
      </w:r>
      <w:r w:rsidR="00BF4569"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поставки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: 90</w:t>
      </w:r>
      <w:r w:rsidR="00BF4569"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-120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дней», что не соответсвует требованиям п. 3.5. </w:t>
      </w:r>
      <w:r w:rsidRPr="00CB511C">
        <w:rPr>
          <w:rFonts w:ascii="Times New Roman" w:eastAsia="Times New Roman" w:hAnsi="Times New Roman" w:cs="Times New Roman"/>
          <w:sz w:val="24"/>
          <w:szCs w:val="24"/>
        </w:rPr>
        <w:t>Извещения, п. 1.4.3 проекта договора (приложение 4 к Извещению) и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меняет существенные условия закупки,</w:t>
      </w:r>
      <w:r w:rsidRPr="00CB511C">
        <w:rPr>
          <w:sz w:val="24"/>
          <w:szCs w:val="24"/>
        </w:rPr>
        <w:t xml:space="preserve"> </w:t>
      </w:r>
      <w:r w:rsidRPr="00CB511C">
        <w:rPr>
          <w:rFonts w:ascii="Times New Roman" w:hAnsi="Times New Roman" w:cs="Times New Roman"/>
          <w:sz w:val="24"/>
          <w:szCs w:val="24"/>
        </w:rPr>
        <w:t>указанные в Извещении</w:t>
      </w:r>
      <w:r w:rsidR="00BF4569"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41D1B" w:rsidRPr="00CB511C" w:rsidRDefault="00341D1B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Не допустить </w:t>
      </w:r>
      <w:r w:rsidRPr="00CB511C">
        <w:rPr>
          <w:rFonts w:ascii="Times New Roman" w:hAnsi="Times New Roman" w:cs="Times New Roman"/>
          <w:sz w:val="24"/>
          <w:szCs w:val="24"/>
        </w:rPr>
        <w:t>ООО «ТПП-Партнер»</w:t>
      </w: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к процедуре запроса котировок в электронной форме и не включать в перечень Участников запроса котировок в электронной форме. </w:t>
      </w:r>
    </w:p>
    <w:p w:rsidR="00341D1B" w:rsidRPr="00CB511C" w:rsidRDefault="00341D1B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РЕЗУЛЬТАТЫ ГОЛОСОВАНИЯ: 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Принято единогласно.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41D1B" w:rsidRPr="00CB511C" w:rsidRDefault="00341D1B" w:rsidP="00E816BB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highlight w:val="yellow"/>
          <w:lang w:eastAsia="ru-RU"/>
        </w:rPr>
      </w:pPr>
    </w:p>
    <w:p w:rsidR="00B80329" w:rsidRPr="00CB511C" w:rsidRDefault="002A5B0E" w:rsidP="00E816B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341D1B"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80329"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</w:t>
      </w:r>
      <w:r w:rsidR="00341D1B"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котировок в электронной форме </w:t>
      </w:r>
      <w:r w:rsidR="00B80329"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состоявшимся.</w:t>
      </w:r>
    </w:p>
    <w:p w:rsidR="002A5B0E" w:rsidRPr="00CB511C" w:rsidRDefault="002A5B0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A5B0E" w:rsidRPr="00CB511C" w:rsidRDefault="002A5B0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="006F09EF"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A5B0E" w:rsidRPr="00CB511C" w:rsidRDefault="002A5B0E" w:rsidP="00E816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991110" w:rsidRPr="00CB511C" w:rsidRDefault="002A5B0E" w:rsidP="00E816BB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991110"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 14. Извещения Комиссией по закуп</w:t>
      </w:r>
      <w:r w:rsidR="0056165D"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ке была произведена оценка заявок</w:t>
      </w:r>
      <w:r w:rsidR="00991110" w:rsidRPr="00CB511C">
        <w:rPr>
          <w:rFonts w:ascii="Times New Roman" w:hAnsi="Times New Roman"/>
          <w:sz w:val="24"/>
          <w:szCs w:val="24"/>
        </w:rPr>
        <w:t xml:space="preserve"> </w:t>
      </w:r>
      <w:r w:rsidR="00362D0B" w:rsidRPr="00CB511C">
        <w:rPr>
          <w:rFonts w:ascii="Times New Roman" w:hAnsi="Times New Roman" w:cs="Times New Roman"/>
          <w:sz w:val="24"/>
          <w:szCs w:val="24"/>
        </w:rPr>
        <w:t>ООО </w:t>
      </w:r>
      <w:r w:rsidR="00362D0B"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«ЭЛТЕХ»</w:t>
      </w:r>
      <w:r w:rsidR="00362D0B" w:rsidRPr="00CB511C">
        <w:rPr>
          <w:rFonts w:ascii="Times New Roman" w:hAnsi="Times New Roman"/>
          <w:sz w:val="24"/>
          <w:szCs w:val="24"/>
        </w:rPr>
        <w:t xml:space="preserve">, </w:t>
      </w:r>
      <w:r w:rsidR="00362D0B" w:rsidRPr="00CB511C">
        <w:rPr>
          <w:rFonts w:ascii="Times New Roman" w:hAnsi="Times New Roman" w:cs="Times New Roman"/>
          <w:sz w:val="24"/>
          <w:szCs w:val="24"/>
        </w:rPr>
        <w:t>ООО «МТК»</w:t>
      </w:r>
      <w:r w:rsidR="00362D0B" w:rsidRPr="00CB511C">
        <w:rPr>
          <w:rFonts w:ascii="Times New Roman" w:hAnsi="Times New Roman"/>
          <w:sz w:val="24"/>
          <w:szCs w:val="24"/>
        </w:rPr>
        <w:t xml:space="preserve">, </w:t>
      </w:r>
      <w:r w:rsidR="00362D0B" w:rsidRPr="00CB511C">
        <w:rPr>
          <w:rFonts w:ascii="Times New Roman" w:hAnsi="Times New Roman" w:cs="Times New Roman"/>
          <w:sz w:val="24"/>
          <w:szCs w:val="24"/>
        </w:rPr>
        <w:t>ООО «АСТ», ООО ТПК «Иртыш»</w:t>
      </w:r>
      <w:r w:rsidR="00362D0B" w:rsidRPr="00CB511C">
        <w:rPr>
          <w:rFonts w:ascii="Times New Roman" w:hAnsi="Times New Roman"/>
          <w:sz w:val="24"/>
          <w:szCs w:val="24"/>
        </w:rPr>
        <w:t xml:space="preserve">, </w:t>
      </w:r>
      <w:r w:rsidR="00362D0B" w:rsidRPr="00CB511C">
        <w:rPr>
          <w:rFonts w:ascii="Times New Roman" w:hAnsi="Times New Roman" w:cs="Times New Roman"/>
          <w:sz w:val="24"/>
          <w:szCs w:val="24"/>
        </w:rPr>
        <w:t xml:space="preserve">ООО «АРМА», </w:t>
      </w:r>
      <w:r w:rsidR="007336F7">
        <w:rPr>
          <w:rFonts w:ascii="Times New Roman" w:hAnsi="Times New Roman" w:cs="Times New Roman"/>
          <w:sz w:val="24"/>
          <w:szCs w:val="24"/>
        </w:rPr>
        <w:t>ООО </w:t>
      </w:r>
      <w:r w:rsidR="00394AC5" w:rsidRPr="00CB511C">
        <w:rPr>
          <w:rFonts w:ascii="Times New Roman" w:hAnsi="Times New Roman" w:cs="Times New Roman"/>
          <w:sz w:val="24"/>
          <w:szCs w:val="24"/>
        </w:rPr>
        <w:t>«ТПК ТПА», ООО «АРМАФЛАЙ»</w:t>
      </w:r>
      <w:r w:rsidR="00394AC5" w:rsidRPr="00CB511C">
        <w:rPr>
          <w:rFonts w:ascii="Times New Roman" w:hAnsi="Times New Roman"/>
          <w:sz w:val="24"/>
          <w:szCs w:val="24"/>
        </w:rPr>
        <w:t xml:space="preserve">, </w:t>
      </w:r>
      <w:r w:rsidR="00394AC5" w:rsidRPr="00CB511C"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 w:rsidR="00394AC5" w:rsidRPr="00CB511C">
        <w:rPr>
          <w:rFonts w:ascii="Times New Roman" w:hAnsi="Times New Roman" w:cs="Times New Roman"/>
          <w:sz w:val="24"/>
          <w:szCs w:val="24"/>
        </w:rPr>
        <w:t>БЗТпА</w:t>
      </w:r>
      <w:proofErr w:type="spellEnd"/>
      <w:r w:rsidR="00394AC5" w:rsidRPr="00CB511C">
        <w:rPr>
          <w:rFonts w:ascii="Times New Roman" w:hAnsi="Times New Roman" w:cs="Times New Roman"/>
          <w:sz w:val="24"/>
          <w:szCs w:val="24"/>
        </w:rPr>
        <w:t>»</w:t>
      </w:r>
      <w:r w:rsidR="00991110" w:rsidRPr="00CB511C">
        <w:rPr>
          <w:rFonts w:ascii="Times New Roman" w:hAnsi="Times New Roman"/>
          <w:sz w:val="24"/>
          <w:szCs w:val="24"/>
        </w:rPr>
        <w:t>.</w:t>
      </w:r>
    </w:p>
    <w:p w:rsidR="00991110" w:rsidRPr="00CB511C" w:rsidRDefault="00991110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</w:t>
      </w:r>
      <w:r w:rsidRPr="00CB511C">
        <w:rPr>
          <w:rFonts w:ascii="Times New Roman" w:hAnsi="Times New Roman"/>
          <w:sz w:val="24"/>
          <w:szCs w:val="24"/>
        </w:rPr>
        <w:t>в электронной форме</w:t>
      </w: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является цена Договора.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</w:t>
      </w:r>
      <w:r w:rsidRPr="00CB511C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Постановлением Правительства РФ № 925 от 16.09.2016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п. 14.1.2. Извещения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 «ТПК ТПА»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359 700 рублей 00 копеек, в том числе НДС 59 950 рублей 00 копеек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 «</w:t>
      </w:r>
      <w:proofErr w:type="spellStart"/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БЗТпА</w:t>
      </w:r>
      <w:proofErr w:type="spellEnd"/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422 594 рубля 00 копеек, в том числе НДС 70 432 рубля 33 копейки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 «АСТ»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495 000 рублей 00 копеек, в том числе НДС 82 500 рублей 00 копеек);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hAnsi="Times New Roman" w:cs="Times New Roman"/>
          <w:sz w:val="24"/>
          <w:szCs w:val="24"/>
        </w:rPr>
        <w:t>ООО 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ar-SA"/>
        </w:rPr>
        <w:t>«ЭЛТЕХ»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547 800 рублей 00 копеек, в том числе НДС 91 300 рублей 00 копеек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 «АРМА»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587 000 рублей 00 копеек, в том числе НДС 97 833 рубля 33 копейки);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 «АРМАФЛАЙ»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599 840</w:t>
      </w:r>
      <w:r w:rsidR="00C30F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4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 копеек, в том числе НДС 99 973 рубля 40 копеек);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 «МТК»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91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647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2E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рублей 00 копеек, в том числе НДС 107 910 рублей 00 копеек);</w:t>
      </w:r>
    </w:p>
    <w:p w:rsidR="00362D0B" w:rsidRPr="00CB511C" w:rsidRDefault="00362D0B" w:rsidP="00E816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8 место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</w:rPr>
        <w:t>О ТПК «Иртыш»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313A00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660 398 рублей 40 копеек, в том числе НДС 110 066 рублей 40 копеек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362D0B" w:rsidRPr="00CB511C" w:rsidRDefault="00362D0B" w:rsidP="00E816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91110" w:rsidRPr="00CB511C" w:rsidRDefault="00991110" w:rsidP="00E816B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CB511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2A5B0E" w:rsidRPr="00CB511C" w:rsidRDefault="002A5B0E" w:rsidP="00E816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E06E3" w:rsidRPr="00CB511C" w:rsidRDefault="00DE06E3" w:rsidP="00E816BB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</w:t>
      </w: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Условия исполнения договора, указанные в Извещении и в заявке Участника запроса котировок </w:t>
      </w:r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</w:rPr>
        <w:t>в электронной форме</w:t>
      </w:r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заявке которого присвоено второе место – 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</w:rPr>
        <w:t>О «</w:t>
      </w:r>
      <w:proofErr w:type="spellStart"/>
      <w:r w:rsidR="00CB511C" w:rsidRPr="00CB511C">
        <w:rPr>
          <w:rFonts w:ascii="Times New Roman" w:eastAsia="Times New Roman" w:hAnsi="Times New Roman" w:cs="Times New Roman"/>
          <w:sz w:val="24"/>
          <w:szCs w:val="24"/>
        </w:rPr>
        <w:t>БЗТпА</w:t>
      </w:r>
      <w:proofErr w:type="spellEnd"/>
      <w:r w:rsidR="00CB511C" w:rsidRPr="00CB511C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B511C" w:rsidRPr="00CB511C">
        <w:rPr>
          <w:rFonts w:ascii="Times New Roman" w:hAnsi="Times New Roman" w:cs="Times New Roman"/>
          <w:sz w:val="24"/>
          <w:szCs w:val="24"/>
        </w:rPr>
        <w:t xml:space="preserve">, </w:t>
      </w:r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(юридический адрес: 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115193, г. Москва, ул. 6-я Кожуховская, д. 3, к. 1, </w:t>
      </w:r>
      <w:proofErr w:type="spellStart"/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эт</w:t>
      </w:r>
      <w:proofErr w:type="spellEnd"/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</w:t>
      </w:r>
      <w:proofErr w:type="spellEnd"/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оф 3. ИНН 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</w:rPr>
        <w:t>9723093532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</w:rPr>
        <w:t> 772301001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CB511C" w:rsidRPr="00CB511C">
        <w:rPr>
          <w:rFonts w:ascii="Times New Roman" w:eastAsia="Times New Roman" w:hAnsi="Times New Roman" w:cs="Times New Roman"/>
          <w:sz w:val="24"/>
          <w:szCs w:val="24"/>
        </w:rPr>
        <w:t xml:space="preserve"> 1197746636383</w:t>
      </w:r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="00CB511C" w:rsidRPr="00CB511C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))</w:t>
      </w:r>
      <w:r w:rsidRPr="00CB511C">
        <w:rPr>
          <w:rFonts w:ascii="Times New Roman" w:hAnsi="Times New Roman"/>
          <w:bCs/>
          <w:sz w:val="24"/>
          <w:szCs w:val="24"/>
        </w:rPr>
        <w:t>:</w:t>
      </w:r>
    </w:p>
    <w:p w:rsidR="00CB511C" w:rsidRPr="00CB511C" w:rsidRDefault="00DE06E3" w:rsidP="00E816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B511C">
        <w:rPr>
          <w:rFonts w:ascii="Times New Roman" w:hAnsi="Times New Roman" w:cs="Times New Roman"/>
          <w:b/>
          <w:bCs/>
          <w:sz w:val="24"/>
          <w:szCs w:val="24"/>
        </w:rPr>
        <w:t>6.1. Предмет договора</w:t>
      </w:r>
      <w:r w:rsidRPr="00CB511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CB511C" w:rsidRPr="00CB511C">
        <w:rPr>
          <w:rFonts w:ascii="Times New Roman" w:hAnsi="Times New Roman" w:cs="Times New Roman"/>
          <w:sz w:val="24"/>
          <w:szCs w:val="24"/>
        </w:rPr>
        <w:t>поставка задвижки стальной с электроприводом (далее – Товар)</w:t>
      </w:r>
      <w:r w:rsidR="00CB511C" w:rsidRPr="00CB511C">
        <w:rPr>
          <w:rFonts w:ascii="Times New Roman" w:hAnsi="Times New Roman" w:cs="Times New Roman"/>
          <w:bCs/>
          <w:sz w:val="24"/>
          <w:szCs w:val="24"/>
        </w:rPr>
        <w:t>.</w:t>
      </w:r>
    </w:p>
    <w:p w:rsidR="00CB511C" w:rsidRPr="00CB511C" w:rsidRDefault="00CB511C" w:rsidP="00E816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B511C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B511C">
        <w:rPr>
          <w:rFonts w:ascii="Times New Roman" w:hAnsi="Times New Roman" w:cs="Times New Roman"/>
          <w:sz w:val="24"/>
          <w:szCs w:val="24"/>
        </w:rPr>
        <w:t>1 штука</w:t>
      </w:r>
      <w:r w:rsidRPr="00CB51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B511C" w:rsidRPr="00CB511C" w:rsidRDefault="00CB511C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422 594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(Четыреста двадцать две тысячи пятьсот девяносто четыре)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70 432 рубля 33 копейки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511C" w:rsidRPr="00CB511C" w:rsidRDefault="00CB511C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CB511C" w:rsidRPr="00CB511C" w:rsidRDefault="00CB511C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заключения Договора.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CB511C">
        <w:rPr>
          <w:rFonts w:ascii="Times New Roman" w:hAnsi="Times New Roman" w:cs="Times New Roman"/>
          <w:sz w:val="24"/>
          <w:szCs w:val="24"/>
        </w:rPr>
        <w:t xml:space="preserve">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Товар возвращается Поставщику за его счет.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соответствия должны соответствовать производителям, указанным на маркировке соответствующего Товара.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оригиналов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отгрузочных и расчетных документов: транспортной накладной, товарной накладной, счета-фактуры.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Договор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CB511C" w:rsidRPr="00CB511C" w:rsidRDefault="00CB511C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соответствия и паспорт на Товар.</w:t>
      </w:r>
    </w:p>
    <w:p w:rsidR="00CB511C" w:rsidRPr="00CB511C" w:rsidRDefault="00CB511C" w:rsidP="00E816BB">
      <w:pPr>
        <w:pStyle w:val="a4"/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Cs/>
          <w:sz w:val="24"/>
          <w:szCs w:val="24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 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CB511C" w:rsidRPr="00CB511C" w:rsidRDefault="00CB511C" w:rsidP="00E816BB">
      <w:pPr>
        <w:pStyle w:val="a4"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CB511C">
        <w:rPr>
          <w:sz w:val="24"/>
          <w:szCs w:val="24"/>
        </w:rPr>
        <w:t xml:space="preserve">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</w:t>
      </w:r>
      <w:r w:rsidR="002053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A03DD" w:rsidRPr="00CB511C" w:rsidRDefault="00CB511C" w:rsidP="00E816BB">
      <w:pPr>
        <w:pStyle w:val="a4"/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A03DD" w:rsidRPr="00CB51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Страна происхождения Товара: </w:t>
      </w:r>
      <w:r w:rsidR="000A03DD"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DE06E3" w:rsidRPr="00CB511C" w:rsidRDefault="00DE06E3" w:rsidP="00E816BB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06E3" w:rsidRPr="00CB511C" w:rsidRDefault="00DE06E3" w:rsidP="00E816B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DE06E3" w:rsidRPr="00CB511C" w:rsidRDefault="00DE06E3" w:rsidP="00E816B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CB511C" w:rsidRPr="00CB511C" w:rsidRDefault="00CB511C" w:rsidP="00E816B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CB511C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>7</w:t>
      </w:r>
      <w:r w:rsidRPr="00CB511C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.</w:t>
      </w:r>
      <w:r w:rsidRPr="00CB511C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Комиссией по закупке было принято решение признать</w:t>
      </w:r>
      <w:r w:rsidRPr="00CB511C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Победителем</w:t>
      </w:r>
      <w:r w:rsidRPr="00CB511C">
        <w:rPr>
          <w:rFonts w:ascii="Times New Roman" w:hAnsi="Times New Roman" w:cs="Times New Roman"/>
          <w:bCs w:val="0"/>
          <w:color w:val="000000" w:themeColor="text1"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запроса котировок в электронной форме 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ОО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О «</w:t>
      </w:r>
      <w:r w:rsidR="004004D3" w:rsidRPr="00CB511C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ТПК ТПА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»</w:t>
      </w:r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</w:t>
      </w:r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</w:t>
      </w:r>
      <w:r w:rsidRPr="00CB511C"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юридический адрес:</w:t>
      </w:r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630032, г. Новосибир</w:t>
      </w:r>
      <w:r w:rsidR="004004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ск, </w:t>
      </w:r>
      <w:proofErr w:type="spellStart"/>
      <w:r w:rsidR="004004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мкр</w:t>
      </w:r>
      <w:proofErr w:type="spellEnd"/>
      <w:r w:rsidR="004004D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Горский, д. 64, оф. 308. 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ИНН 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>5404083548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КПП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540401001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, ОГРН</w:t>
      </w:r>
      <w:r w:rsidR="004004D3" w:rsidRPr="00CB511C">
        <w:rPr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 1185476103845</w:t>
      </w:r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, </w:t>
      </w:r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микропредприятиям</w:t>
      </w:r>
      <w:proofErr w:type="spellEnd"/>
      <w:r w:rsidRPr="00CB511C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)), заявке которого было присвоено первое место, и заключить с ним договор на условиях, указанных в заявке Участника запроса котировок в электронной форме и в Извещении:</w:t>
      </w:r>
    </w:p>
    <w:p w:rsidR="004004D3" w:rsidRPr="00CB511C" w:rsidRDefault="004004D3" w:rsidP="00E816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B511C">
        <w:rPr>
          <w:rFonts w:ascii="Times New Roman" w:hAnsi="Times New Roman" w:cs="Times New Roman"/>
          <w:b/>
          <w:bCs/>
          <w:sz w:val="24"/>
          <w:szCs w:val="24"/>
        </w:rPr>
        <w:t>.1. Предмет договора</w:t>
      </w:r>
      <w:r w:rsidRPr="00CB511C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CB511C">
        <w:rPr>
          <w:rFonts w:ascii="Times New Roman" w:hAnsi="Times New Roman" w:cs="Times New Roman"/>
          <w:sz w:val="24"/>
          <w:szCs w:val="24"/>
        </w:rPr>
        <w:t>поставка задвижки стальной с электроприводом (далее – Товар)</w:t>
      </w:r>
      <w:r w:rsidRPr="00CB511C">
        <w:rPr>
          <w:rFonts w:ascii="Times New Roman" w:hAnsi="Times New Roman" w:cs="Times New Roman"/>
          <w:bCs/>
          <w:sz w:val="24"/>
          <w:szCs w:val="24"/>
        </w:rPr>
        <w:t>.</w:t>
      </w:r>
    </w:p>
    <w:p w:rsidR="004004D3" w:rsidRPr="00CB511C" w:rsidRDefault="004004D3" w:rsidP="00E816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B511C">
        <w:rPr>
          <w:rFonts w:ascii="Times New Roman" w:hAnsi="Times New Roman" w:cs="Times New Roman"/>
          <w:b/>
          <w:bCs/>
          <w:sz w:val="24"/>
          <w:szCs w:val="24"/>
        </w:rPr>
        <w:t>.2.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B511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Pr="00CB511C">
        <w:rPr>
          <w:rFonts w:ascii="Times New Roman" w:hAnsi="Times New Roman" w:cs="Times New Roman"/>
          <w:sz w:val="24"/>
          <w:szCs w:val="24"/>
        </w:rPr>
        <w:t>1 штука</w:t>
      </w:r>
      <w:r w:rsidRPr="00CB51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04D3" w:rsidRPr="00CB511C" w:rsidRDefault="004004D3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359 700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(Триста пятьдесят девять тысяч семьсот)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копеек, включая </w:t>
      </w:r>
      <w:r w:rsidRPr="00CB511C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59 950 рублей 00 копеек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4D3" w:rsidRPr="00CB511C" w:rsidRDefault="004004D3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004D3" w:rsidRPr="00CB511C" w:rsidRDefault="004004D3" w:rsidP="00E816BB">
      <w:pPr>
        <w:tabs>
          <w:tab w:val="left" w:pos="67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с момента заключения Договора.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Место поставки Товара:</w:t>
      </w:r>
      <w:r w:rsidRPr="00CB511C">
        <w:rPr>
          <w:rFonts w:ascii="Times New Roman" w:hAnsi="Times New Roman" w:cs="Times New Roman"/>
          <w:sz w:val="24"/>
          <w:szCs w:val="24"/>
        </w:rPr>
        <w:t xml:space="preserve">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B51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Особые условия: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Товар возвращается Поставщику за его счет.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Производители, указанные в паспортах, сертификатах соответствия должны соответствовать производителям, указанным на маркировке соответствующего Товара.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оригиналов 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отгрузочных и расчетных документов: транспортной накладной, тов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арной накладной, счета-фактуры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Товара осуществляется в рабочие дни с 8:00 до 12:00 и с 13:00 до 16:00.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Транспортная накладная, указанная в п.2.2. Договора, оформляется: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21.12.2020 г. N 2200;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Характеристики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Договору</w:t>
      </w: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04D3" w:rsidRPr="00CB511C" w:rsidRDefault="004004D3" w:rsidP="00E816B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r w:rsidRPr="00CB51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поставке Товара Поставщик передает Покупателю сертификат соответствия и паспорт на Товар.</w:t>
      </w:r>
    </w:p>
    <w:p w:rsidR="004004D3" w:rsidRPr="004004D3" w:rsidRDefault="004004D3" w:rsidP="00E816BB">
      <w:pPr>
        <w:pStyle w:val="a4"/>
        <w:numPr>
          <w:ilvl w:val="1"/>
          <w:numId w:val="4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04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  <w:r w:rsidRPr="00400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004D3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(не бывшим в эксплуатации) и изготовленным не ранее ноября 2020 года. Гарантийный срок на Товар устанавливается: 12 </w:t>
      </w:r>
      <w:r w:rsidRPr="004004D3">
        <w:rPr>
          <w:rFonts w:ascii="Times New Roman" w:hAnsi="Times New Roman" w:cs="Times New Roman"/>
          <w:bCs/>
          <w:sz w:val="24"/>
          <w:szCs w:val="24"/>
        </w:rPr>
        <w:lastRenderedPageBreak/>
        <w:t>месяцев с момента ввода в эксплуатацию, но не более 18 месяцев с момента поставки.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4004D3" w:rsidRPr="004004D3" w:rsidRDefault="004004D3" w:rsidP="00E816BB">
      <w:pPr>
        <w:pStyle w:val="a4"/>
        <w:numPr>
          <w:ilvl w:val="1"/>
          <w:numId w:val="4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004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Pr="004004D3">
        <w:rPr>
          <w:sz w:val="24"/>
          <w:szCs w:val="24"/>
        </w:rPr>
        <w:t xml:space="preserve"> </w:t>
      </w:r>
      <w:r w:rsidRPr="004004D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 счета-фактуры, счета на оплату и транспортной накладной.</w:t>
      </w:r>
    </w:p>
    <w:p w:rsidR="004004D3" w:rsidRPr="004004D3" w:rsidRDefault="004004D3" w:rsidP="00E816BB">
      <w:pPr>
        <w:pStyle w:val="a4"/>
        <w:numPr>
          <w:ilvl w:val="1"/>
          <w:numId w:val="4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4D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Страна происхождения Товара:</w:t>
      </w:r>
      <w:r w:rsidRPr="0040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Россия.</w:t>
      </w:r>
    </w:p>
    <w:p w:rsidR="004004D3" w:rsidRPr="00CB511C" w:rsidRDefault="004004D3" w:rsidP="00E816BB">
      <w:p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004D3" w:rsidRPr="00CB511C" w:rsidRDefault="004004D3" w:rsidP="00E816B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DE06E3" w:rsidRPr="00CB511C" w:rsidRDefault="00DE06E3" w:rsidP="00E816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E06E3" w:rsidRPr="00CB511C" w:rsidRDefault="006D335E" w:rsidP="00E816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CB511C"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</w:p>
    <w:p w:rsidR="00DE06E3" w:rsidRPr="00CB511C" w:rsidRDefault="00DE06E3" w:rsidP="00E816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DE06E3" w:rsidRPr="00CB511C" w:rsidRDefault="00DE06E3" w:rsidP="00E816BB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B511C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W w:w="10279" w:type="dxa"/>
        <w:tblInd w:w="-142" w:type="dxa"/>
        <w:tblLook w:val="04A0" w:firstRow="1" w:lastRow="0" w:firstColumn="1" w:lastColumn="0" w:noHBand="0" w:noVBand="1"/>
      </w:tblPr>
      <w:tblGrid>
        <w:gridCol w:w="6150"/>
        <w:gridCol w:w="2464"/>
        <w:gridCol w:w="1665"/>
      </w:tblGrid>
      <w:tr w:rsidR="004004D3" w:rsidRPr="00CB511C" w:rsidTr="000F63D0">
        <w:trPr>
          <w:trHeight w:val="407"/>
        </w:trPr>
        <w:tc>
          <w:tcPr>
            <w:tcW w:w="6150" w:type="dxa"/>
            <w:shd w:val="clear" w:color="auto" w:fill="auto"/>
          </w:tcPr>
          <w:p w:rsidR="004004D3" w:rsidRPr="00CB511C" w:rsidRDefault="004004D3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4004D3" w:rsidRPr="00CB511C" w:rsidRDefault="004004D3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И.А. Обухов </w:t>
            </w:r>
          </w:p>
        </w:tc>
        <w:tc>
          <w:tcPr>
            <w:tcW w:w="2464" w:type="dxa"/>
            <w:shd w:val="clear" w:color="auto" w:fill="auto"/>
          </w:tcPr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tabs>
                <w:tab w:val="left" w:pos="154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1665" w:type="dxa"/>
          </w:tcPr>
          <w:p w:rsidR="004004D3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29.06.2021</w:t>
            </w:r>
          </w:p>
        </w:tc>
      </w:tr>
      <w:tr w:rsidR="004004D3" w:rsidRPr="00CB511C" w:rsidTr="000F63D0">
        <w:trPr>
          <w:trHeight w:val="563"/>
        </w:trPr>
        <w:tc>
          <w:tcPr>
            <w:tcW w:w="6150" w:type="dxa"/>
            <w:shd w:val="clear" w:color="auto" w:fill="auto"/>
          </w:tcPr>
          <w:p w:rsidR="004004D3" w:rsidRPr="00CB511C" w:rsidRDefault="004004D3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51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  <w:p w:rsidR="004004D3" w:rsidRPr="00CB511C" w:rsidRDefault="004004D3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64" w:type="dxa"/>
            <w:shd w:val="clear" w:color="auto" w:fill="auto"/>
          </w:tcPr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665" w:type="dxa"/>
          </w:tcPr>
          <w:p w:rsidR="004004D3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29.06.2021</w:t>
            </w:r>
          </w:p>
        </w:tc>
      </w:tr>
      <w:tr w:rsidR="004004D3" w:rsidRPr="00CB511C" w:rsidTr="000F63D0">
        <w:trPr>
          <w:trHeight w:val="559"/>
        </w:trPr>
        <w:tc>
          <w:tcPr>
            <w:tcW w:w="6150" w:type="dxa"/>
            <w:shd w:val="clear" w:color="auto" w:fill="auto"/>
            <w:hideMark/>
          </w:tcPr>
          <w:p w:rsidR="000F63D0" w:rsidRDefault="000F63D0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004D3" w:rsidRPr="00CB511C" w:rsidRDefault="00882015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51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464" w:type="dxa"/>
            <w:shd w:val="clear" w:color="auto" w:fill="auto"/>
            <w:hideMark/>
          </w:tcPr>
          <w:p w:rsidR="000F63D0" w:rsidRDefault="000F63D0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665" w:type="dxa"/>
          </w:tcPr>
          <w:p w:rsidR="000F63D0" w:rsidRDefault="000F63D0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29.06.2021</w:t>
            </w:r>
          </w:p>
        </w:tc>
      </w:tr>
      <w:tr w:rsidR="004004D3" w:rsidRPr="00CB511C" w:rsidTr="000F63D0">
        <w:trPr>
          <w:trHeight w:val="515"/>
        </w:trPr>
        <w:tc>
          <w:tcPr>
            <w:tcW w:w="6150" w:type="dxa"/>
            <w:shd w:val="clear" w:color="auto" w:fill="auto"/>
          </w:tcPr>
          <w:p w:rsidR="000F63D0" w:rsidRDefault="000F63D0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004D3" w:rsidRPr="00CB511C" w:rsidRDefault="00882015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CB51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Д.В. Бычков</w:t>
            </w:r>
          </w:p>
        </w:tc>
        <w:tc>
          <w:tcPr>
            <w:tcW w:w="2464" w:type="dxa"/>
            <w:shd w:val="clear" w:color="auto" w:fill="auto"/>
          </w:tcPr>
          <w:p w:rsidR="000F63D0" w:rsidRDefault="000F63D0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665" w:type="dxa"/>
          </w:tcPr>
          <w:p w:rsidR="000F63D0" w:rsidRDefault="000F63D0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29.06.2021</w:t>
            </w:r>
          </w:p>
        </w:tc>
      </w:tr>
      <w:tr w:rsidR="004004D3" w:rsidRPr="00CB511C" w:rsidTr="000F63D0">
        <w:trPr>
          <w:trHeight w:val="510"/>
        </w:trPr>
        <w:tc>
          <w:tcPr>
            <w:tcW w:w="6150" w:type="dxa"/>
            <w:shd w:val="clear" w:color="auto" w:fill="auto"/>
          </w:tcPr>
          <w:p w:rsidR="000F63D0" w:rsidRDefault="000F63D0" w:rsidP="000F63D0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4004D3" w:rsidRPr="00CB511C" w:rsidRDefault="00882015" w:rsidP="000F63D0">
            <w:pPr>
              <w:spacing w:after="0" w:line="240" w:lineRule="auto"/>
              <w:ind w:left="142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B51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64" w:type="dxa"/>
            <w:shd w:val="clear" w:color="auto" w:fill="auto"/>
          </w:tcPr>
          <w:p w:rsidR="000F63D0" w:rsidRDefault="000F63D0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1665" w:type="dxa"/>
          </w:tcPr>
          <w:p w:rsidR="000F63D0" w:rsidRDefault="000F63D0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29.06.2021</w:t>
            </w:r>
          </w:p>
        </w:tc>
      </w:tr>
      <w:tr w:rsidR="004004D3" w:rsidRPr="00CB511C" w:rsidTr="000F63D0">
        <w:trPr>
          <w:trHeight w:val="460"/>
        </w:trPr>
        <w:tc>
          <w:tcPr>
            <w:tcW w:w="6150" w:type="dxa"/>
            <w:shd w:val="clear" w:color="auto" w:fill="auto"/>
          </w:tcPr>
          <w:p w:rsidR="004004D3" w:rsidRPr="00CB511C" w:rsidRDefault="004004D3" w:rsidP="000F63D0">
            <w:pPr>
              <w:tabs>
                <w:tab w:val="left" w:pos="567"/>
                <w:tab w:val="left" w:pos="993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4004D3" w:rsidRPr="00CB511C" w:rsidRDefault="004004D3" w:rsidP="000F63D0">
            <w:pPr>
              <w:tabs>
                <w:tab w:val="left" w:pos="567"/>
                <w:tab w:val="left" w:pos="993"/>
              </w:tabs>
              <w:spacing w:after="0" w:line="240" w:lineRule="auto"/>
              <w:ind w:left="1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В.А. Ермоленко</w:t>
            </w:r>
          </w:p>
        </w:tc>
        <w:tc>
          <w:tcPr>
            <w:tcW w:w="2464" w:type="dxa"/>
            <w:shd w:val="clear" w:color="auto" w:fill="auto"/>
          </w:tcPr>
          <w:p w:rsidR="004004D3" w:rsidRPr="00CB511C" w:rsidRDefault="004004D3" w:rsidP="000F63D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B511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  <w:tc>
          <w:tcPr>
            <w:tcW w:w="1665" w:type="dxa"/>
          </w:tcPr>
          <w:p w:rsidR="004004D3" w:rsidRDefault="004004D3" w:rsidP="000F63D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4004D3" w:rsidRPr="00CB511C" w:rsidRDefault="004004D3" w:rsidP="000F63D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29.06.2021</w:t>
            </w:r>
          </w:p>
        </w:tc>
      </w:tr>
    </w:tbl>
    <w:p w:rsidR="00DE06E3" w:rsidRPr="00CB511C" w:rsidRDefault="00DE06E3" w:rsidP="00E816B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06E3" w:rsidRPr="00CB511C" w:rsidRDefault="00DE06E3" w:rsidP="00E816BB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E06E3" w:rsidRPr="00CB511C" w:rsidRDefault="00DE06E3" w:rsidP="00E816BB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sectPr w:rsidR="00DE06E3" w:rsidRPr="00CB511C" w:rsidSect="006D335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E0F" w:rsidRDefault="001C1E0F" w:rsidP="00167DDE">
      <w:pPr>
        <w:spacing w:after="0" w:line="240" w:lineRule="auto"/>
      </w:pPr>
      <w:r>
        <w:separator/>
      </w:r>
    </w:p>
  </w:endnote>
  <w:endnote w:type="continuationSeparator" w:id="0">
    <w:p w:rsidR="001C1E0F" w:rsidRDefault="001C1E0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E0F" w:rsidRDefault="001C1E0F" w:rsidP="00167DDE">
      <w:pPr>
        <w:spacing w:after="0" w:line="240" w:lineRule="auto"/>
      </w:pPr>
      <w:r>
        <w:separator/>
      </w:r>
    </w:p>
  </w:footnote>
  <w:footnote w:type="continuationSeparator" w:id="0">
    <w:p w:rsidR="001C1E0F" w:rsidRDefault="001C1E0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56165D" w:rsidRDefault="0056165D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Pr="00A250EC">
          <w:rPr>
            <w:sz w:val="16"/>
            <w:szCs w:val="16"/>
          </w:rPr>
          <w:t xml:space="preserve">      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F1CC0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56165D" w:rsidRDefault="0056165D" w:rsidP="006D36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 на право</w:t>
        </w:r>
      </w:p>
      <w:p w:rsidR="0056165D" w:rsidRDefault="0056165D" w:rsidP="006D36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договора 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задвижки стальной с электроприводом 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28.06</w:t>
        </w:r>
        <w:r w:rsidRPr="00271D76">
          <w:rPr>
            <w:rFonts w:ascii="Times New Roman" w:eastAsia="Calibri" w:hAnsi="Times New Roman" w:cs="Times New Roman"/>
            <w:sz w:val="16"/>
            <w:szCs w:val="16"/>
          </w:rPr>
          <w:t>.202</w:t>
        </w:r>
        <w:r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56165D" w:rsidRPr="00A168BA" w:rsidRDefault="001F1CC0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1BBC7C9A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DF62202"/>
    <w:multiLevelType w:val="hybridMultilevel"/>
    <w:tmpl w:val="288CD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5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38F0E39"/>
    <w:multiLevelType w:val="hybridMultilevel"/>
    <w:tmpl w:val="13701E4C"/>
    <w:lvl w:ilvl="0" w:tplc="3DA0AE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0272BA"/>
    <w:multiLevelType w:val="multilevel"/>
    <w:tmpl w:val="23B8902C"/>
    <w:lvl w:ilvl="0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27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25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EA3699"/>
    <w:multiLevelType w:val="hybridMultilevel"/>
    <w:tmpl w:val="2DFA4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3">
    <w:nsid w:val="6A504978"/>
    <w:multiLevelType w:val="multilevel"/>
    <w:tmpl w:val="83E0A3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abstractNum w:abstractNumId="3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405B71"/>
    <w:multiLevelType w:val="multilevel"/>
    <w:tmpl w:val="348689C8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7B331B7F"/>
    <w:multiLevelType w:val="multilevel"/>
    <w:tmpl w:val="1A8E14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  <w:b/>
      </w:rPr>
    </w:lvl>
  </w:abstractNum>
  <w:num w:numId="1">
    <w:abstractNumId w:val="39"/>
  </w:num>
  <w:num w:numId="2">
    <w:abstractNumId w:val="18"/>
  </w:num>
  <w:num w:numId="3">
    <w:abstractNumId w:val="30"/>
  </w:num>
  <w:num w:numId="4">
    <w:abstractNumId w:val="23"/>
  </w:num>
  <w:num w:numId="5">
    <w:abstractNumId w:val="38"/>
  </w:num>
  <w:num w:numId="6">
    <w:abstractNumId w:val="17"/>
  </w:num>
  <w:num w:numId="7">
    <w:abstractNumId w:val="6"/>
  </w:num>
  <w:num w:numId="8">
    <w:abstractNumId w:val="25"/>
  </w:num>
  <w:num w:numId="9">
    <w:abstractNumId w:val="19"/>
  </w:num>
  <w:num w:numId="10">
    <w:abstractNumId w:val="8"/>
  </w:num>
  <w:num w:numId="11">
    <w:abstractNumId w:val="26"/>
  </w:num>
  <w:num w:numId="12">
    <w:abstractNumId w:val="15"/>
  </w:num>
  <w:num w:numId="13">
    <w:abstractNumId w:val="28"/>
  </w:num>
  <w:num w:numId="14">
    <w:abstractNumId w:val="35"/>
  </w:num>
  <w:num w:numId="15">
    <w:abstractNumId w:val="4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</w:num>
  <w:num w:numId="18">
    <w:abstractNumId w:val="34"/>
  </w:num>
  <w:num w:numId="19">
    <w:abstractNumId w:val="16"/>
  </w:num>
  <w:num w:numId="20">
    <w:abstractNumId w:val="20"/>
  </w:num>
  <w:num w:numId="21">
    <w:abstractNumId w:val="27"/>
  </w:num>
  <w:num w:numId="22">
    <w:abstractNumId w:val="12"/>
  </w:num>
  <w:num w:numId="23">
    <w:abstractNumId w:val="2"/>
  </w:num>
  <w:num w:numId="24">
    <w:abstractNumId w:val="1"/>
  </w:num>
  <w:num w:numId="25">
    <w:abstractNumId w:val="9"/>
  </w:num>
  <w:num w:numId="26">
    <w:abstractNumId w:val="14"/>
  </w:num>
  <w:num w:numId="27">
    <w:abstractNumId w:val="10"/>
  </w:num>
  <w:num w:numId="28">
    <w:abstractNumId w:val="21"/>
  </w:num>
  <w:num w:numId="29">
    <w:abstractNumId w:val="13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7"/>
  </w:num>
  <w:num w:numId="33">
    <w:abstractNumId w:val="7"/>
  </w:num>
  <w:num w:numId="34">
    <w:abstractNumId w:val="37"/>
  </w:num>
  <w:num w:numId="35">
    <w:abstractNumId w:val="5"/>
  </w:num>
  <w:num w:numId="36">
    <w:abstractNumId w:val="3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</w:num>
  <w:num w:numId="38">
    <w:abstractNumId w:val="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11"/>
  </w:num>
  <w:num w:numId="41">
    <w:abstractNumId w:val="31"/>
  </w:num>
  <w:num w:numId="42">
    <w:abstractNumId w:val="36"/>
  </w:num>
  <w:num w:numId="43">
    <w:abstractNumId w:val="22"/>
  </w:num>
  <w:num w:numId="44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4"/>
  </w:num>
  <w:num w:numId="46">
    <w:abstractNumId w:val="40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07E62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30281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047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80B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812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5E5"/>
    <w:rsid w:val="000716E9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8D6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3DD"/>
    <w:rsid w:val="000A06E2"/>
    <w:rsid w:val="000A101B"/>
    <w:rsid w:val="000A118C"/>
    <w:rsid w:val="000A2C09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5E6E"/>
    <w:rsid w:val="000B64E4"/>
    <w:rsid w:val="000B6552"/>
    <w:rsid w:val="000B6FA0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14A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049"/>
    <w:rsid w:val="000E651C"/>
    <w:rsid w:val="000E66DD"/>
    <w:rsid w:val="000E6CCD"/>
    <w:rsid w:val="000F004D"/>
    <w:rsid w:val="000F238F"/>
    <w:rsid w:val="000F2F84"/>
    <w:rsid w:val="000F35CC"/>
    <w:rsid w:val="000F3C8A"/>
    <w:rsid w:val="000F52EA"/>
    <w:rsid w:val="000F5363"/>
    <w:rsid w:val="000F57C0"/>
    <w:rsid w:val="000F63D0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27F"/>
    <w:rsid w:val="0010733A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9E7"/>
    <w:rsid w:val="00126C6A"/>
    <w:rsid w:val="00127421"/>
    <w:rsid w:val="001279F1"/>
    <w:rsid w:val="00127EEE"/>
    <w:rsid w:val="00130231"/>
    <w:rsid w:val="00131D4C"/>
    <w:rsid w:val="00132650"/>
    <w:rsid w:val="00133EE0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7"/>
    <w:rsid w:val="00152D5B"/>
    <w:rsid w:val="00153C7A"/>
    <w:rsid w:val="00154A04"/>
    <w:rsid w:val="00154A0E"/>
    <w:rsid w:val="00154AC2"/>
    <w:rsid w:val="00154DEB"/>
    <w:rsid w:val="001550D8"/>
    <w:rsid w:val="00155103"/>
    <w:rsid w:val="00155DDC"/>
    <w:rsid w:val="00156D00"/>
    <w:rsid w:val="001572A2"/>
    <w:rsid w:val="00157890"/>
    <w:rsid w:val="00157ACA"/>
    <w:rsid w:val="001616D7"/>
    <w:rsid w:val="00161B28"/>
    <w:rsid w:val="001622D8"/>
    <w:rsid w:val="001626C8"/>
    <w:rsid w:val="00162A43"/>
    <w:rsid w:val="0016332E"/>
    <w:rsid w:val="00163424"/>
    <w:rsid w:val="001637BB"/>
    <w:rsid w:val="001639F4"/>
    <w:rsid w:val="001642AD"/>
    <w:rsid w:val="001644F8"/>
    <w:rsid w:val="00164DF1"/>
    <w:rsid w:val="00165CC7"/>
    <w:rsid w:val="0016636F"/>
    <w:rsid w:val="001665A4"/>
    <w:rsid w:val="00166D2F"/>
    <w:rsid w:val="00167960"/>
    <w:rsid w:val="00167DDE"/>
    <w:rsid w:val="00170422"/>
    <w:rsid w:val="00170C83"/>
    <w:rsid w:val="0017116C"/>
    <w:rsid w:val="00171305"/>
    <w:rsid w:val="001718F5"/>
    <w:rsid w:val="00171F8B"/>
    <w:rsid w:val="0017216F"/>
    <w:rsid w:val="001724D3"/>
    <w:rsid w:val="00172F0A"/>
    <w:rsid w:val="00173F53"/>
    <w:rsid w:val="00174456"/>
    <w:rsid w:val="001756A5"/>
    <w:rsid w:val="001769E0"/>
    <w:rsid w:val="00176A58"/>
    <w:rsid w:val="00180F16"/>
    <w:rsid w:val="001817A5"/>
    <w:rsid w:val="00182A9F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6E09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556D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918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1E0F"/>
    <w:rsid w:val="001C2C29"/>
    <w:rsid w:val="001C53BA"/>
    <w:rsid w:val="001C5DDA"/>
    <w:rsid w:val="001C7087"/>
    <w:rsid w:val="001C7860"/>
    <w:rsid w:val="001C7BF6"/>
    <w:rsid w:val="001D2019"/>
    <w:rsid w:val="001D239B"/>
    <w:rsid w:val="001D2600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093"/>
    <w:rsid w:val="001E0A3A"/>
    <w:rsid w:val="001E1413"/>
    <w:rsid w:val="001E1827"/>
    <w:rsid w:val="001E1B94"/>
    <w:rsid w:val="001E2477"/>
    <w:rsid w:val="001E26ED"/>
    <w:rsid w:val="001E3E37"/>
    <w:rsid w:val="001E4630"/>
    <w:rsid w:val="001E6F71"/>
    <w:rsid w:val="001E771E"/>
    <w:rsid w:val="001E782D"/>
    <w:rsid w:val="001F083B"/>
    <w:rsid w:val="001F13A6"/>
    <w:rsid w:val="001F1BF5"/>
    <w:rsid w:val="001F1CC0"/>
    <w:rsid w:val="001F2232"/>
    <w:rsid w:val="001F25BC"/>
    <w:rsid w:val="001F284B"/>
    <w:rsid w:val="001F32A6"/>
    <w:rsid w:val="001F334C"/>
    <w:rsid w:val="001F3352"/>
    <w:rsid w:val="001F52F5"/>
    <w:rsid w:val="001F5A36"/>
    <w:rsid w:val="001F7E3C"/>
    <w:rsid w:val="002003E3"/>
    <w:rsid w:val="002006E7"/>
    <w:rsid w:val="0020112A"/>
    <w:rsid w:val="00202F47"/>
    <w:rsid w:val="00203A45"/>
    <w:rsid w:val="00205001"/>
    <w:rsid w:val="0020535A"/>
    <w:rsid w:val="002057A7"/>
    <w:rsid w:val="00205D7E"/>
    <w:rsid w:val="0020768B"/>
    <w:rsid w:val="00207A77"/>
    <w:rsid w:val="002103A4"/>
    <w:rsid w:val="00210CD3"/>
    <w:rsid w:val="00210F6A"/>
    <w:rsid w:val="0021129D"/>
    <w:rsid w:val="00211394"/>
    <w:rsid w:val="00211970"/>
    <w:rsid w:val="00213BA8"/>
    <w:rsid w:val="002142C4"/>
    <w:rsid w:val="00214575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2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153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58A4"/>
    <w:rsid w:val="00275AB9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11F7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5B0E"/>
    <w:rsid w:val="002A70C3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291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A0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0C9"/>
    <w:rsid w:val="00332767"/>
    <w:rsid w:val="00333075"/>
    <w:rsid w:val="003330E3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1B"/>
    <w:rsid w:val="00341D75"/>
    <w:rsid w:val="00342223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2D0B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0B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4AC5"/>
    <w:rsid w:val="003956CD"/>
    <w:rsid w:val="003956EF"/>
    <w:rsid w:val="00396684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1570"/>
    <w:rsid w:val="003B2269"/>
    <w:rsid w:val="003B2D3C"/>
    <w:rsid w:val="003B3D57"/>
    <w:rsid w:val="003B5690"/>
    <w:rsid w:val="003B5CB4"/>
    <w:rsid w:val="003B5D40"/>
    <w:rsid w:val="003C0DA3"/>
    <w:rsid w:val="003C2004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005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253"/>
    <w:rsid w:val="004004D3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06BBC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5F8F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6AF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299"/>
    <w:rsid w:val="00483B46"/>
    <w:rsid w:val="00486B8D"/>
    <w:rsid w:val="004871C8"/>
    <w:rsid w:val="00487320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791"/>
    <w:rsid w:val="004A1DF5"/>
    <w:rsid w:val="004A2C65"/>
    <w:rsid w:val="004A38AC"/>
    <w:rsid w:val="004A5871"/>
    <w:rsid w:val="004A5FE1"/>
    <w:rsid w:val="004A64B8"/>
    <w:rsid w:val="004A6CE2"/>
    <w:rsid w:val="004A7B80"/>
    <w:rsid w:val="004B1E76"/>
    <w:rsid w:val="004B21FA"/>
    <w:rsid w:val="004B335D"/>
    <w:rsid w:val="004B458D"/>
    <w:rsid w:val="004B4BE3"/>
    <w:rsid w:val="004B4F86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A87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1CD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165D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1467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9A5"/>
    <w:rsid w:val="00584BE1"/>
    <w:rsid w:val="00584D1C"/>
    <w:rsid w:val="00584E35"/>
    <w:rsid w:val="00584FA5"/>
    <w:rsid w:val="00585CBE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1AFB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29C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541"/>
    <w:rsid w:val="0060060F"/>
    <w:rsid w:val="00600EAD"/>
    <w:rsid w:val="00601CFB"/>
    <w:rsid w:val="00601ED6"/>
    <w:rsid w:val="00603221"/>
    <w:rsid w:val="006045EC"/>
    <w:rsid w:val="006059A2"/>
    <w:rsid w:val="00605E69"/>
    <w:rsid w:val="00607114"/>
    <w:rsid w:val="0061059D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3CA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3D62"/>
    <w:rsid w:val="00644F3F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0B31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1B0"/>
    <w:rsid w:val="006C0E5D"/>
    <w:rsid w:val="006C1ADE"/>
    <w:rsid w:val="006C24C8"/>
    <w:rsid w:val="006C33E3"/>
    <w:rsid w:val="006C3CC8"/>
    <w:rsid w:val="006C46B2"/>
    <w:rsid w:val="006C510A"/>
    <w:rsid w:val="006C5EB9"/>
    <w:rsid w:val="006C7A66"/>
    <w:rsid w:val="006D0199"/>
    <w:rsid w:val="006D0780"/>
    <w:rsid w:val="006D15AA"/>
    <w:rsid w:val="006D19A4"/>
    <w:rsid w:val="006D1B99"/>
    <w:rsid w:val="006D2B37"/>
    <w:rsid w:val="006D2DA1"/>
    <w:rsid w:val="006D335E"/>
    <w:rsid w:val="006D3612"/>
    <w:rsid w:val="006D562E"/>
    <w:rsid w:val="006D5936"/>
    <w:rsid w:val="006D6B60"/>
    <w:rsid w:val="006D6CBE"/>
    <w:rsid w:val="006D774A"/>
    <w:rsid w:val="006E0259"/>
    <w:rsid w:val="006E07AF"/>
    <w:rsid w:val="006E0F84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9EF"/>
    <w:rsid w:val="006F0AAF"/>
    <w:rsid w:val="006F0E14"/>
    <w:rsid w:val="006F1020"/>
    <w:rsid w:val="006F1036"/>
    <w:rsid w:val="006F152F"/>
    <w:rsid w:val="006F28C1"/>
    <w:rsid w:val="006F2DD5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048F"/>
    <w:rsid w:val="007008EA"/>
    <w:rsid w:val="00701EE4"/>
    <w:rsid w:val="00704C0B"/>
    <w:rsid w:val="0070583E"/>
    <w:rsid w:val="0070591C"/>
    <w:rsid w:val="00705EDB"/>
    <w:rsid w:val="007063B1"/>
    <w:rsid w:val="00706949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175"/>
    <w:rsid w:val="00731AC1"/>
    <w:rsid w:val="00731B52"/>
    <w:rsid w:val="00732366"/>
    <w:rsid w:val="00732E0A"/>
    <w:rsid w:val="007336F7"/>
    <w:rsid w:val="00733C0B"/>
    <w:rsid w:val="00734344"/>
    <w:rsid w:val="00734B11"/>
    <w:rsid w:val="00734C8C"/>
    <w:rsid w:val="00735605"/>
    <w:rsid w:val="0073705D"/>
    <w:rsid w:val="00737E45"/>
    <w:rsid w:val="007400C1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DF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4DEE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2629"/>
    <w:rsid w:val="007B3E61"/>
    <w:rsid w:val="007B4067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089E"/>
    <w:rsid w:val="007D1081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5E32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07C42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448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AF2"/>
    <w:rsid w:val="00833B16"/>
    <w:rsid w:val="00835945"/>
    <w:rsid w:val="0083680C"/>
    <w:rsid w:val="00836AA5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0E4A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522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1E82"/>
    <w:rsid w:val="00872851"/>
    <w:rsid w:val="0087292C"/>
    <w:rsid w:val="00873CA3"/>
    <w:rsid w:val="00873E3F"/>
    <w:rsid w:val="008743CE"/>
    <w:rsid w:val="00874839"/>
    <w:rsid w:val="00874A1A"/>
    <w:rsid w:val="00875466"/>
    <w:rsid w:val="00876256"/>
    <w:rsid w:val="00876756"/>
    <w:rsid w:val="00877254"/>
    <w:rsid w:val="008775B4"/>
    <w:rsid w:val="0087765D"/>
    <w:rsid w:val="008779A0"/>
    <w:rsid w:val="00880B59"/>
    <w:rsid w:val="00881961"/>
    <w:rsid w:val="008819B5"/>
    <w:rsid w:val="00881D02"/>
    <w:rsid w:val="00882015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9D"/>
    <w:rsid w:val="00896BFC"/>
    <w:rsid w:val="00897770"/>
    <w:rsid w:val="00897A2E"/>
    <w:rsid w:val="008A00BB"/>
    <w:rsid w:val="008A0F17"/>
    <w:rsid w:val="008A27F0"/>
    <w:rsid w:val="008A2F63"/>
    <w:rsid w:val="008A31C9"/>
    <w:rsid w:val="008A329A"/>
    <w:rsid w:val="008A39F3"/>
    <w:rsid w:val="008A51AC"/>
    <w:rsid w:val="008A54BD"/>
    <w:rsid w:val="008A6C78"/>
    <w:rsid w:val="008A7686"/>
    <w:rsid w:val="008A785F"/>
    <w:rsid w:val="008A7E79"/>
    <w:rsid w:val="008B001D"/>
    <w:rsid w:val="008B0529"/>
    <w:rsid w:val="008B0B2D"/>
    <w:rsid w:val="008B0D00"/>
    <w:rsid w:val="008B1661"/>
    <w:rsid w:val="008B1941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7D3"/>
    <w:rsid w:val="008D4C63"/>
    <w:rsid w:val="008D4CAA"/>
    <w:rsid w:val="008D559B"/>
    <w:rsid w:val="008D57A3"/>
    <w:rsid w:val="008D5F39"/>
    <w:rsid w:val="008E061C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7BD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215E"/>
    <w:rsid w:val="00912E53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32BB"/>
    <w:rsid w:val="00924017"/>
    <w:rsid w:val="00924213"/>
    <w:rsid w:val="00925B00"/>
    <w:rsid w:val="00925EA3"/>
    <w:rsid w:val="00926626"/>
    <w:rsid w:val="00926AA5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9E8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8EE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110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69DB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9B5"/>
    <w:rsid w:val="009D3A2F"/>
    <w:rsid w:val="009D4590"/>
    <w:rsid w:val="009D474C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72A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949"/>
    <w:rsid w:val="00A22579"/>
    <w:rsid w:val="00A2274B"/>
    <w:rsid w:val="00A229DB"/>
    <w:rsid w:val="00A2459E"/>
    <w:rsid w:val="00A245FF"/>
    <w:rsid w:val="00A250EC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83B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0A13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9E6"/>
    <w:rsid w:val="00AB0E20"/>
    <w:rsid w:val="00AB1700"/>
    <w:rsid w:val="00AB25FC"/>
    <w:rsid w:val="00AB2C13"/>
    <w:rsid w:val="00AB32E6"/>
    <w:rsid w:val="00AB36FF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88F"/>
    <w:rsid w:val="00AE6FC9"/>
    <w:rsid w:val="00AE78C3"/>
    <w:rsid w:val="00AF0089"/>
    <w:rsid w:val="00AF063D"/>
    <w:rsid w:val="00AF0FD7"/>
    <w:rsid w:val="00AF1DCA"/>
    <w:rsid w:val="00AF2BC4"/>
    <w:rsid w:val="00AF2FE0"/>
    <w:rsid w:val="00AF37C2"/>
    <w:rsid w:val="00AF428E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07227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67C9"/>
    <w:rsid w:val="00B17822"/>
    <w:rsid w:val="00B17BB6"/>
    <w:rsid w:val="00B20AF6"/>
    <w:rsid w:val="00B219D3"/>
    <w:rsid w:val="00B21B52"/>
    <w:rsid w:val="00B21EE4"/>
    <w:rsid w:val="00B22081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845"/>
    <w:rsid w:val="00B57DF7"/>
    <w:rsid w:val="00B57E83"/>
    <w:rsid w:val="00B60186"/>
    <w:rsid w:val="00B6054D"/>
    <w:rsid w:val="00B60863"/>
    <w:rsid w:val="00B619E9"/>
    <w:rsid w:val="00B63574"/>
    <w:rsid w:val="00B6422D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329"/>
    <w:rsid w:val="00B808A2"/>
    <w:rsid w:val="00B809BE"/>
    <w:rsid w:val="00B8183E"/>
    <w:rsid w:val="00B818EF"/>
    <w:rsid w:val="00B82249"/>
    <w:rsid w:val="00B82545"/>
    <w:rsid w:val="00B82E10"/>
    <w:rsid w:val="00B83964"/>
    <w:rsid w:val="00B83B38"/>
    <w:rsid w:val="00B84506"/>
    <w:rsid w:val="00B85305"/>
    <w:rsid w:val="00B86CB9"/>
    <w:rsid w:val="00B903F0"/>
    <w:rsid w:val="00B90D42"/>
    <w:rsid w:val="00B910D8"/>
    <w:rsid w:val="00B9228F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5360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0FE0"/>
    <w:rsid w:val="00BC1113"/>
    <w:rsid w:val="00BC1135"/>
    <w:rsid w:val="00BC1811"/>
    <w:rsid w:val="00BC1E2A"/>
    <w:rsid w:val="00BC2589"/>
    <w:rsid w:val="00BC3912"/>
    <w:rsid w:val="00BC4885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2DD"/>
    <w:rsid w:val="00BF18AA"/>
    <w:rsid w:val="00BF3A10"/>
    <w:rsid w:val="00BF4246"/>
    <w:rsid w:val="00BF44F9"/>
    <w:rsid w:val="00BF4569"/>
    <w:rsid w:val="00BF52EC"/>
    <w:rsid w:val="00BF59F4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116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0DE"/>
    <w:rsid w:val="00C2481C"/>
    <w:rsid w:val="00C25418"/>
    <w:rsid w:val="00C25C28"/>
    <w:rsid w:val="00C2691A"/>
    <w:rsid w:val="00C2746F"/>
    <w:rsid w:val="00C30FB9"/>
    <w:rsid w:val="00C31F34"/>
    <w:rsid w:val="00C3366F"/>
    <w:rsid w:val="00C3413B"/>
    <w:rsid w:val="00C3434E"/>
    <w:rsid w:val="00C34820"/>
    <w:rsid w:val="00C34C21"/>
    <w:rsid w:val="00C355CC"/>
    <w:rsid w:val="00C356AC"/>
    <w:rsid w:val="00C358CF"/>
    <w:rsid w:val="00C36704"/>
    <w:rsid w:val="00C36A30"/>
    <w:rsid w:val="00C377A1"/>
    <w:rsid w:val="00C4033F"/>
    <w:rsid w:val="00C41438"/>
    <w:rsid w:val="00C421A8"/>
    <w:rsid w:val="00C427E4"/>
    <w:rsid w:val="00C43151"/>
    <w:rsid w:val="00C4360E"/>
    <w:rsid w:val="00C4418F"/>
    <w:rsid w:val="00C44738"/>
    <w:rsid w:val="00C44DE4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56298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2C1"/>
    <w:rsid w:val="00C756FF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0D39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511C"/>
    <w:rsid w:val="00CB6620"/>
    <w:rsid w:val="00CB66A9"/>
    <w:rsid w:val="00CB6734"/>
    <w:rsid w:val="00CB6D88"/>
    <w:rsid w:val="00CC098B"/>
    <w:rsid w:val="00CC0E6E"/>
    <w:rsid w:val="00CC0EFA"/>
    <w:rsid w:val="00CC21E5"/>
    <w:rsid w:val="00CC27DB"/>
    <w:rsid w:val="00CC2A5E"/>
    <w:rsid w:val="00CC36C1"/>
    <w:rsid w:val="00CC3CAB"/>
    <w:rsid w:val="00CC46DB"/>
    <w:rsid w:val="00CC4987"/>
    <w:rsid w:val="00CC556B"/>
    <w:rsid w:val="00CC5C42"/>
    <w:rsid w:val="00CC7CBD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1CF"/>
    <w:rsid w:val="00D2712C"/>
    <w:rsid w:val="00D27354"/>
    <w:rsid w:val="00D30746"/>
    <w:rsid w:val="00D3100B"/>
    <w:rsid w:val="00D3121F"/>
    <w:rsid w:val="00D313F1"/>
    <w:rsid w:val="00D31603"/>
    <w:rsid w:val="00D32BEF"/>
    <w:rsid w:val="00D32E2A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17C"/>
    <w:rsid w:val="00D40414"/>
    <w:rsid w:val="00D40611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90B"/>
    <w:rsid w:val="00D64EC1"/>
    <w:rsid w:val="00D67063"/>
    <w:rsid w:val="00D70753"/>
    <w:rsid w:val="00D707F0"/>
    <w:rsid w:val="00D70BB7"/>
    <w:rsid w:val="00D71423"/>
    <w:rsid w:val="00D71A8A"/>
    <w:rsid w:val="00D71BA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70B"/>
    <w:rsid w:val="00D8708D"/>
    <w:rsid w:val="00D901B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997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3F2"/>
    <w:rsid w:val="00DD7EB4"/>
    <w:rsid w:val="00DE06E3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65C6"/>
    <w:rsid w:val="00E27473"/>
    <w:rsid w:val="00E27CAC"/>
    <w:rsid w:val="00E30200"/>
    <w:rsid w:val="00E30294"/>
    <w:rsid w:val="00E30485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8B0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38B"/>
    <w:rsid w:val="00E61D22"/>
    <w:rsid w:val="00E61FA8"/>
    <w:rsid w:val="00E62244"/>
    <w:rsid w:val="00E62360"/>
    <w:rsid w:val="00E62558"/>
    <w:rsid w:val="00E62978"/>
    <w:rsid w:val="00E63736"/>
    <w:rsid w:val="00E662F8"/>
    <w:rsid w:val="00E6721D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16BB"/>
    <w:rsid w:val="00E824CE"/>
    <w:rsid w:val="00E82E93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41EC"/>
    <w:rsid w:val="00EA4663"/>
    <w:rsid w:val="00EA4A8F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85A"/>
    <w:rsid w:val="00EC2AA8"/>
    <w:rsid w:val="00EC2EEC"/>
    <w:rsid w:val="00EC31B2"/>
    <w:rsid w:val="00EC371E"/>
    <w:rsid w:val="00EC3AC9"/>
    <w:rsid w:val="00EC6460"/>
    <w:rsid w:val="00EC6650"/>
    <w:rsid w:val="00ED2102"/>
    <w:rsid w:val="00ED4B45"/>
    <w:rsid w:val="00ED4E4C"/>
    <w:rsid w:val="00ED52CB"/>
    <w:rsid w:val="00ED5E74"/>
    <w:rsid w:val="00ED63C9"/>
    <w:rsid w:val="00ED7150"/>
    <w:rsid w:val="00ED760D"/>
    <w:rsid w:val="00ED7E33"/>
    <w:rsid w:val="00EE02C5"/>
    <w:rsid w:val="00EE17F9"/>
    <w:rsid w:val="00EE1AB8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6C3E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6442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0BCF"/>
    <w:rsid w:val="00F8144F"/>
    <w:rsid w:val="00F81A3E"/>
    <w:rsid w:val="00F81BE4"/>
    <w:rsid w:val="00F8282E"/>
    <w:rsid w:val="00F82B33"/>
    <w:rsid w:val="00F837EB"/>
    <w:rsid w:val="00F843BF"/>
    <w:rsid w:val="00F85C92"/>
    <w:rsid w:val="00F85E35"/>
    <w:rsid w:val="00F86A03"/>
    <w:rsid w:val="00F86ABD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26D"/>
    <w:rsid w:val="00F95438"/>
    <w:rsid w:val="00FA00C0"/>
    <w:rsid w:val="00FA06E3"/>
    <w:rsid w:val="00FA0ACA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2C8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1B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C01B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FEC66-39D7-4E22-98E4-84A356F72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11</Pages>
  <Words>4870</Words>
  <Characters>27763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75</cp:revision>
  <cp:lastPrinted>2021-06-29T08:54:00Z</cp:lastPrinted>
  <dcterms:created xsi:type="dcterms:W3CDTF">2021-05-07T09:40:00Z</dcterms:created>
  <dcterms:modified xsi:type="dcterms:W3CDTF">2021-07-01T05:40:00Z</dcterms:modified>
</cp:coreProperties>
</file>