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A7" w:rsidRPr="00F6339F" w:rsidRDefault="00546CA7" w:rsidP="00546CA7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3B5D40" w:rsidRPr="00B1588E" w:rsidRDefault="00546CA7" w:rsidP="00546CA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вторых частей заявок </w:t>
      </w:r>
      <w:proofErr w:type="gramStart"/>
      <w:r w:rsidRPr="00F63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участие</w:t>
      </w:r>
      <w:r w:rsidR="003B5D40"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запросе предложений в электронной форме на право заключения </w:t>
      </w:r>
      <w:r w:rsidR="0003761C" w:rsidRPr="00B15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B1588E" w:rsidRPr="00B1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изделий из бетона</w:t>
      </w:r>
      <w:proofErr w:type="gramEnd"/>
      <w:r w:rsidR="00B1588E" w:rsidRPr="00B15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цемента и гипса</w:t>
      </w:r>
    </w:p>
    <w:p w:rsidR="00044406" w:rsidRPr="00B1588E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3B5D40" w:rsidRPr="00365A7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84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588E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B1588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65A7D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365A7D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365A7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65A7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365A7D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365A7D" w:rsidRPr="00365A7D">
        <w:rPr>
          <w:rFonts w:ascii="Times New Roman" w:eastAsia="Calibri" w:hAnsi="Times New Roman" w:cs="Times New Roman"/>
          <w:bCs/>
          <w:sz w:val="24"/>
          <w:szCs w:val="24"/>
        </w:rPr>
        <w:t>изделий из бетона, цемента и гипса</w:t>
      </w:r>
      <w:r w:rsidR="00365A7D" w:rsidRPr="00365A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3761C" w:rsidRPr="00365A7D">
        <w:rPr>
          <w:rFonts w:ascii="Times New Roman" w:eastAsia="Calibri" w:hAnsi="Times New Roman" w:cs="Times New Roman"/>
          <w:sz w:val="24"/>
          <w:szCs w:val="24"/>
        </w:rPr>
        <w:t>(далее – Товар).</w:t>
      </w:r>
    </w:p>
    <w:p w:rsidR="0003761C" w:rsidRPr="00365A7D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5A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365A7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bookmarkEnd w:id="8"/>
    <w:bookmarkEnd w:id="9"/>
    <w:bookmarkEnd w:id="10"/>
    <w:p w:rsidR="00365A7D" w:rsidRPr="00365A7D" w:rsidRDefault="0003761C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365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 266 346 (Двести шестьдесят шесть тысяч триста сорок шесть) рублей 00 копеек.</w:t>
      </w:r>
    </w:p>
    <w:p w:rsidR="00365A7D" w:rsidRPr="00365A7D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43CE" w:rsidRPr="00365A7D" w:rsidRDefault="00365A7D" w:rsidP="00365A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2 837 525 (Двух миллионов восьмисот тридцати семи тысяч пятисот двадцати пяти рублей) 59 копеек, включая НДС</w:t>
      </w:r>
      <w:r w:rsidR="008043CE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365A7D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(календарных) дней после получения заявки от Покупателя. Заявки направляются по 29.10.2021г. включительно.</w:t>
      </w:r>
    </w:p>
    <w:p w:rsidR="00365A7D" w:rsidRPr="00365A7D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bookmarkStart w:id="11" w:name="_Hlk535409011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, 15.</w:t>
      </w:r>
    </w:p>
    <w:p w:rsidR="0003761C" w:rsidRPr="00365A7D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по заявке Покупателя, не заказанный Товар не поставляется, не принимается и не оплачивается Покупателем. В случае</w:t>
      </w:r>
      <w:proofErr w:type="gramStart"/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proofErr w:type="gramEnd"/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Товара, указанного в п.3 Служебной записки (Спецификации), или на поставку части Товара, определенного согласно п.2 Служебной записки,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 качества, должны соответствовать производителям, указанным на маркировке соответствующего Товара.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№ 2200; 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передаче Товара Поставщик передает Покупателю паспорта качества на поставленный Товар.</w:t>
      </w:r>
    </w:p>
    <w:p w:rsidR="00365A7D" w:rsidRPr="00365A7D" w:rsidRDefault="0003761C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1.7. </w:t>
      </w:r>
      <w:r w:rsidR="008043CE"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365A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65A7D"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января 2021 года.</w:t>
      </w:r>
    </w:p>
    <w:p w:rsidR="00365A7D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Гарантийный срок на Товар устанавливается 12 (Двенадцать) месяцев с момента приемки Товара Покупателем. </w:t>
      </w:r>
    </w:p>
    <w:p w:rsidR="008043CE" w:rsidRPr="00365A7D" w:rsidRDefault="00365A7D" w:rsidP="00365A7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/>
          <w:bCs/>
          <w:sz w:val="24"/>
          <w:szCs w:val="24"/>
          <w:lang w:eastAsia="ru-RU"/>
        </w:rPr>
        <w:t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043CE" w:rsidRPr="00365A7D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365A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</w:t>
      </w:r>
      <w:r w:rsidR="00365A7D" w:rsidRPr="00365A7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ar-SA"/>
        </w:rPr>
        <w:t>по заявке</w:t>
      </w:r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в течение 15  (</w:t>
      </w:r>
      <w:r w:rsidR="00365A7D" w:rsidRPr="00365A7D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365A7D" w:rsidRPr="00365A7D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накладной). </w:t>
      </w:r>
    </w:p>
    <w:bookmarkEnd w:id="4"/>
    <w:p w:rsidR="003B5D40" w:rsidRPr="00365A7D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365A7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365A7D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B1588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365A7D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365A7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258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5A7D"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365A7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B1588E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365A7D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365A7D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365A7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365A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365A7D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668A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3" w:name="_Hlk525887360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.В.</w:t>
      </w:r>
      <w:r w:rsidR="008629D0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365A7D">
        <w:rPr>
          <w:rFonts w:ascii="Times New Roman" w:hAnsi="Times New Roman" w:cs="Times New Roman"/>
          <w:sz w:val="24"/>
          <w:szCs w:val="24"/>
          <w:lang w:eastAsia="ar-SA"/>
        </w:rPr>
        <w:t>Тишкин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Pr="00365A7D">
        <w:rPr>
          <w:rFonts w:ascii="Times New Roman" w:hAnsi="Times New Roman" w:cs="Times New Roman"/>
          <w:sz w:val="24"/>
          <w:szCs w:val="24"/>
          <w:lang w:eastAsia="ar-SA"/>
        </w:rPr>
        <w:t>н</w:t>
      </w:r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ачальник отдела экономической безопасности;</w:t>
      </w:r>
    </w:p>
    <w:bookmarkEnd w:id="13"/>
    <w:p w:rsidR="001B668A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="001B668A" w:rsidRPr="00365A7D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365A7D" w:rsidRPr="00365A7D" w:rsidRDefault="00365A7D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</w:rPr>
        <w:t xml:space="preserve">П.В. </w:t>
      </w:r>
      <w:proofErr w:type="spellStart"/>
      <w:r w:rsidRPr="00365A7D">
        <w:rPr>
          <w:rFonts w:ascii="Times New Roman" w:hAnsi="Times New Roman" w:cs="Times New Roman"/>
          <w:sz w:val="24"/>
          <w:szCs w:val="24"/>
        </w:rPr>
        <w:t>Емелина</w:t>
      </w:r>
      <w:proofErr w:type="spellEnd"/>
      <w:r w:rsidRPr="00365A7D">
        <w:rPr>
          <w:rFonts w:ascii="Times New Roman" w:hAnsi="Times New Roman" w:cs="Times New Roman"/>
          <w:sz w:val="24"/>
          <w:szCs w:val="24"/>
        </w:rPr>
        <w:t xml:space="preserve"> – ведущий специалист отдела материально-технического обеспечения управления материально-технического обеспечения;</w:t>
      </w:r>
    </w:p>
    <w:p w:rsidR="001B668A" w:rsidRPr="00365A7D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65A7D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</w:t>
      </w:r>
      <w:proofErr w:type="gramStart"/>
      <w:r w:rsidRPr="00365A7D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365A7D" w:rsidRPr="00365A7D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3B5D40" w:rsidRPr="00365A7D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5A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365A7D" w:rsidRDefault="00365A7D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</w:t>
      </w:r>
      <w:r w:rsidR="00F01802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.А. </w:t>
      </w:r>
      <w:r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Оболенская</w:t>
      </w:r>
      <w:r w:rsidR="00C61FAF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365A7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2"/>
    <w:p w:rsidR="003B5D40" w:rsidRPr="00B1588E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826EE3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2584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65A7D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36269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365A7D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Двух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826EE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2584B" w:rsidRPr="0032584B" w:rsidRDefault="003B5D40" w:rsidP="0032584B">
      <w:pPr>
        <w:pStyle w:val="2"/>
        <w:spacing w:before="0" w:line="240" w:lineRule="auto"/>
        <w:ind w:firstLine="709"/>
        <w:jc w:val="both"/>
        <w:rPr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32584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 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«Комбинат </w:t>
      </w:r>
      <w:proofErr w:type="spellStart"/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 (ООО «Комбинат </w:t>
      </w:r>
      <w:proofErr w:type="spellStart"/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Стройконструкция</w:t>
      </w:r>
      <w:proofErr w:type="spellEnd"/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»),</w:t>
      </w:r>
      <w:r w:rsidR="0066729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184381,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Мурманская обл., г. Кола, ул.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Северная,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производственные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здани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я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5105094421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КПП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510501001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ОГРН </w:t>
      </w:r>
      <w:r w:rsidR="0032584B" w:rsidRPr="00F6339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1115105000394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B5D40" w:rsidRPr="00826EE3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4" w:name="_Hlk14767347"/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E858CB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4"/>
    </w:p>
    <w:p w:rsidR="00282330" w:rsidRDefault="0032584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32584B" w:rsidRPr="00826EE3" w:rsidRDefault="0032584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84B" w:rsidRPr="0032584B" w:rsidRDefault="00607EDB" w:rsidP="0032584B">
      <w:pPr>
        <w:pStyle w:val="2"/>
        <w:spacing w:before="0" w:line="240" w:lineRule="auto"/>
        <w:ind w:firstLine="709"/>
        <w:jc w:val="both"/>
        <w:rPr>
          <w:lang w:eastAsia="ru-RU"/>
        </w:rPr>
      </w:pPr>
      <w:r w:rsidRPr="00826EE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32584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Завод стройдеталей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Завод стройдеталей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66729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183001, 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Мурманск, 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территория Рыбный порт (</w:t>
      </w:r>
      <w:r w:rsidR="0066729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Ю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жные причалы)</w:t>
      </w:r>
      <w:bookmarkStart w:id="15" w:name="_GoBack"/>
      <w:bookmarkEnd w:id="15"/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32584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5190038390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КПП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2584B" w:rsidRPr="0032584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519001001</w:t>
      </w:r>
      <w:r w:rsidR="0032584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ОГРН </w:t>
      </w:r>
      <w:r w:rsidR="0032584B" w:rsidRPr="0032584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1145190011526</w:t>
      </w:r>
      <w:r w:rsidR="0032584B" w:rsidRPr="00F6339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607EDB" w:rsidRPr="00826EE3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5E1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6EE3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FB4DB2"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26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2584B" w:rsidRDefault="0032584B" w:rsidP="003258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F633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3B5D40" w:rsidRPr="00826EE3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="0032584B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</w:t>
      </w:r>
      <w:r w:rsidR="00EB26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26C2" w:rsidRPr="00EB26C2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EB26C2" w:rsidRPr="00EB26C2">
        <w:rPr>
          <w:rFonts w:ascii="Times New Roman" w:hAnsi="Times New Roman" w:cs="Times New Roman"/>
          <w:bCs/>
          <w:sz w:val="24"/>
          <w:szCs w:val="24"/>
        </w:rPr>
        <w:t>изделий из бетона, цемента и гипса</w:t>
      </w:r>
      <w:r w:rsidR="00EB26C2" w:rsidRPr="00EB26C2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</w:t>
      </w:r>
      <w:r w:rsidR="00EB26C2">
        <w:rPr>
          <w:rFonts w:ascii="Times New Roman" w:hAnsi="Times New Roman" w:cs="Times New Roman"/>
          <w:sz w:val="24"/>
          <w:szCs w:val="24"/>
        </w:rPr>
        <w:t xml:space="preserve"> </w:t>
      </w:r>
      <w:r w:rsidR="00EB26C2" w:rsidRPr="00EB26C2">
        <w:rPr>
          <w:rFonts w:ascii="Times New Roman" w:hAnsi="Times New Roman" w:cs="Times New Roman"/>
          <w:sz w:val="24"/>
          <w:szCs w:val="24"/>
        </w:rPr>
        <w:t>Документация)</w:t>
      </w:r>
      <w:r w:rsidRPr="00826EE3">
        <w:rPr>
          <w:rFonts w:ascii="Times New Roman" w:hAnsi="Times New Roman" w:cs="Times New Roman"/>
          <w:sz w:val="24"/>
          <w:szCs w:val="24"/>
        </w:rPr>
        <w:t xml:space="preserve"> </w:t>
      </w:r>
      <w:r w:rsidRPr="00826E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826EE3" w:rsidRDefault="003B5D40" w:rsidP="00EB26C2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826E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B1588E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2584B" w:rsidRPr="00F6339F" w:rsidRDefault="00A54B03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Hlk14767391"/>
      <w:r w:rsidRPr="006704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704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6"/>
      <w:r w:rsidR="0032584B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1 ООО «Комбинат </w:t>
      </w:r>
      <w:proofErr w:type="spellStart"/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2584B" w:rsidRPr="00F6339F">
        <w:rPr>
          <w:rFonts w:ascii="Times New Roman" w:hAnsi="Times New Roman" w:cs="Times New Roman"/>
          <w:sz w:val="24"/>
          <w:szCs w:val="24"/>
        </w:rPr>
        <w:t>,</w:t>
      </w:r>
      <w:r w:rsidR="0032584B" w:rsidRPr="00F63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32584B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Достоверность сведений, представленных Участником закупки, подтверждена. Документы, предусмотренные </w:t>
      </w:r>
      <w:r w:rsidR="003258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2584B" w:rsidRPr="00F6339F" w:rsidRDefault="0032584B" w:rsidP="0032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584B" w:rsidRPr="00F6339F" w:rsidRDefault="0032584B" w:rsidP="0032584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C0C43" w:rsidRPr="0067043D" w:rsidRDefault="008C0C43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2584B" w:rsidRPr="00F6339F" w:rsidRDefault="00795BAA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43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7043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</w:t>
      </w:r>
      <w:r w:rsidR="0032584B" w:rsidRPr="0032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№ 2 </w:t>
      </w:r>
      <w:r w:rsidR="0032584B" w:rsidRPr="00325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«Завод стройдеталей»</w:t>
      </w:r>
      <w:r w:rsidR="0032584B" w:rsidRPr="00F6339F">
        <w:rPr>
          <w:rFonts w:ascii="Times New Roman" w:hAnsi="Times New Roman" w:cs="Times New Roman"/>
          <w:sz w:val="24"/>
          <w:szCs w:val="24"/>
        </w:rPr>
        <w:t>,</w:t>
      </w:r>
      <w:r w:rsidR="0032584B" w:rsidRPr="00F633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32584B"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Достоверность сведений, представленных Участником закупки, подтверждена. Документы, предусмотренные </w:t>
      </w:r>
      <w:r w:rsidR="003258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32584B" w:rsidRPr="00F63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2584B" w:rsidRPr="00F6339F" w:rsidRDefault="0032584B" w:rsidP="003258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2584B" w:rsidRPr="00F6339F" w:rsidRDefault="0032584B" w:rsidP="0032584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63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CE1FCE" w:rsidRPr="0067043D" w:rsidRDefault="00CE1FCE" w:rsidP="003258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D40" w:rsidRPr="0067043D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670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67043D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67043D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67043D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528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  <w:proofErr w:type="spellEnd"/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482"/>
        </w:trPr>
        <w:tc>
          <w:tcPr>
            <w:tcW w:w="7338" w:type="dxa"/>
          </w:tcPr>
          <w:p w:rsidR="001B668A" w:rsidRPr="0067043D" w:rsidRDefault="00826EE3" w:rsidP="00826EE3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B668A"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proofErr w:type="spellStart"/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Емелина</w:t>
            </w:r>
            <w:proofErr w:type="spellEnd"/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67043D" w:rsidTr="001B668A">
        <w:trPr>
          <w:trHeight w:val="497"/>
        </w:trPr>
        <w:tc>
          <w:tcPr>
            <w:tcW w:w="7338" w:type="dxa"/>
          </w:tcPr>
          <w:p w:rsidR="001B668A" w:rsidRPr="0067043D" w:rsidRDefault="00826EE3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67043D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67043D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67043D" w:rsidRDefault="00826EE3" w:rsidP="00826E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1B668A"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.А. </w:t>
            </w:r>
            <w:r w:rsidRPr="0067043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Оболенская</w:t>
            </w:r>
          </w:p>
        </w:tc>
        <w:tc>
          <w:tcPr>
            <w:tcW w:w="2693" w:type="dxa"/>
          </w:tcPr>
          <w:p w:rsidR="001B668A" w:rsidRPr="0067043D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0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84B" w:rsidRDefault="0032584B" w:rsidP="00167DDE">
      <w:pPr>
        <w:spacing w:after="0" w:line="240" w:lineRule="auto"/>
      </w:pPr>
      <w:r>
        <w:separator/>
      </w:r>
    </w:p>
  </w:endnote>
  <w:endnote w:type="continuationSeparator" w:id="0">
    <w:p w:rsidR="0032584B" w:rsidRDefault="0032584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84B" w:rsidRDefault="0032584B" w:rsidP="00167DDE">
      <w:pPr>
        <w:spacing w:after="0" w:line="240" w:lineRule="auto"/>
      </w:pPr>
      <w:r>
        <w:separator/>
      </w:r>
    </w:p>
  </w:footnote>
  <w:footnote w:type="continuationSeparator" w:id="0">
    <w:p w:rsidR="0032584B" w:rsidRDefault="0032584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32584B" w:rsidRDefault="003258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292">
          <w:rPr>
            <w:noProof/>
          </w:rPr>
          <w:t>3</w:t>
        </w:r>
        <w:r>
          <w:fldChar w:fldCharType="end"/>
        </w:r>
      </w:p>
      <w:p w:rsidR="0032584B" w:rsidRDefault="0032584B" w:rsidP="0067043D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>договора 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65A7D">
          <w:rPr>
            <w:rFonts w:ascii="Times New Roman" w:hAnsi="Times New Roman" w:cs="Times New Roman"/>
            <w:bCs/>
            <w:sz w:val="16"/>
            <w:szCs w:val="16"/>
          </w:rPr>
          <w:t>изделий из бетона</w:t>
        </w:r>
        <w:proofErr w:type="gramEnd"/>
        <w:r w:rsidRPr="00365A7D">
          <w:rPr>
            <w:rFonts w:ascii="Times New Roman" w:hAnsi="Times New Roman" w:cs="Times New Roman"/>
            <w:bCs/>
            <w:sz w:val="16"/>
            <w:szCs w:val="16"/>
          </w:rPr>
          <w:t>, цемента и гипса</w:t>
        </w:r>
        <w:r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11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03.2021</w:t>
        </w:r>
      </w:p>
      <w:p w:rsidR="0032584B" w:rsidRPr="00694E8A" w:rsidRDefault="00667292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164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584B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5A7D"/>
    <w:rsid w:val="0036651D"/>
    <w:rsid w:val="00366752"/>
    <w:rsid w:val="00367B40"/>
    <w:rsid w:val="00370648"/>
    <w:rsid w:val="00371EB0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6CA7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292"/>
    <w:rsid w:val="0066759B"/>
    <w:rsid w:val="0067043D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EE3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9D0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88E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6C2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D9DB5-8DDE-452C-9E0F-DAAA6FC8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2020-12-23T09:51:00Z</cp:lastPrinted>
  <dcterms:created xsi:type="dcterms:W3CDTF">2021-03-10T10:50:00Z</dcterms:created>
  <dcterms:modified xsi:type="dcterms:W3CDTF">2021-03-11T13:03:00Z</dcterms:modified>
</cp:coreProperties>
</file>