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C3" w:rsidRPr="00DD06E1" w:rsidRDefault="00F521C3" w:rsidP="00F521C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3B5D40" w:rsidRPr="00DD06E1" w:rsidRDefault="00F521C3" w:rsidP="00F521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спецодежды (кроме одежды для поддержания физической формы)</w:t>
      </w:r>
      <w:r w:rsidR="0003761C"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56AB"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44406" w:rsidRPr="00DD06E1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DD06E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4C27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21C3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43CE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DD06E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DD06E1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DD06E1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DD06E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DD06E1">
        <w:rPr>
          <w:rFonts w:ascii="Times New Roman" w:eastAsia="Calibri" w:hAnsi="Times New Roman" w:cs="Times New Roman"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03761C" w:rsidRPr="00DD06E1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DD06E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8043CE" w:rsidRPr="00DD06E1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43CE" w:rsidRPr="00DD06E1" w:rsidRDefault="008043CE" w:rsidP="008043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73 490 (Семьдесят три тысячи четыреста девяносто) рублей 55 копеек, включая НДС. </w:t>
      </w:r>
    </w:p>
    <w:p w:rsidR="008043CE" w:rsidRPr="00DD06E1" w:rsidRDefault="008043CE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043CE" w:rsidRPr="00DD06E1" w:rsidRDefault="008043CE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 составляет </w:t>
      </w:r>
      <w:bookmarkStart w:id="11" w:name="_Hlk33617718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не более 12 000 000 (Двенадцати миллионов)</w:t>
      </w:r>
      <w:bookmarkEnd w:id="11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включая НДС.</w:t>
      </w:r>
    </w:p>
    <w:p w:rsidR="0003761C" w:rsidRPr="00DD06E1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8043CE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11.10.2021 включительно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DD06E1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03761C" w:rsidRPr="00DD06E1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 3.3 Информационной карты Документации</w:t>
      </w:r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06E1">
        <w:rPr>
          <w:rFonts w:ascii="Times New Roman" w:eastAsia="Calibri" w:hAnsi="Times New Roman" w:cs="Times New Roman"/>
          <w:color w:val="000000"/>
          <w:sz w:val="24"/>
          <w:szCs w:val="24"/>
        </w:rPr>
        <w:t>о проведении запроса предложений в электронной форме на право заключения договора поставки спецодежды (кроме одежды для поддержания физической формы) (участниками закупки являются только субъекты малого и среднего предпринимательства) (далее – Документация)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или на поставку части </w:t>
      </w:r>
      <w:r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количества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определённого согласно п. 3.2 Информационной карты</w:t>
      </w:r>
      <w:r w:rsidRPr="00DD06E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 Покупатель имеет право провести независимую экспертизу за счет Поставщика. В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 Товар должен соответствовать техническому регламенту Таможенного союза «О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043CE" w:rsidRPr="00DD06E1" w:rsidRDefault="008043CE" w:rsidP="003E59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документа)).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и паспорта на Товар.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Страна происхождения Товара указывается в Приложении 2 к проекту Договора.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Техническим регламентом Таможенного союза 019/2011 «О безопасности средств индивидуальной защиты».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  для защиты от общих производственных загрязнений и пыли из нетканых материалов (мужской)), п. 25 (Костюм на утепляющей прокладке (женский) с логотипом), п. 38 (Перчатки х/б с полимерным покрытием), п. 39 (Перчатки резиновые), п. 41 (Перчатки из </w:t>
      </w:r>
      <w:proofErr w:type="spellStart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неопрена</w:t>
      </w:r>
      <w:proofErr w:type="spellEnd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), п. 45 (Перчатки ANSELL MARIGOLD АСТРОФЛЕКС или эквивалент), п. 46 (Перчатки ANSELL СОЛВЕКС 37-675 или эквивалент), п. 47 (Перчатки ANSELL УНИВЕРСАЛ 87-665 или эквивалент) раздела 5 Документации.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характеристик, предоставленных образцов на соответствие требованиям раздела 5 Документации.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раздела 5 Документации. 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раздела 5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порядке.</w:t>
      </w:r>
    </w:p>
    <w:p w:rsidR="008043CE" w:rsidRPr="00DD06E1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043CE" w:rsidRPr="00DD06E1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(</w:t>
      </w:r>
      <w:r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п. 3.3. Информационной карты Документации).</w:t>
      </w:r>
    </w:p>
    <w:p w:rsidR="008043CE" w:rsidRPr="00DD06E1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8043CE" w:rsidRPr="00DD06E1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2"/>
      <w:r w:rsidR="008043CE" w:rsidRPr="00DD06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043CE" w:rsidRPr="00DD06E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</w:t>
      </w:r>
      <w:r w:rsidR="008043CE" w:rsidRPr="00DD06E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bookmarkEnd w:id="4"/>
    <w:p w:rsidR="003B5D40" w:rsidRPr="00DD06E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DD06E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DD06E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DD06E1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74C27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43FA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DD06E1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DD06E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DD06E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DD06E1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DD06E1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bookmarkStart w:id="14" w:name="_GoBack"/>
    </w:p>
    <w:p w:rsidR="008C583B" w:rsidRPr="00DD06E1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5" w:name="_Hlk525887360"/>
      <w:r w:rsidRPr="00DD06E1">
        <w:rPr>
          <w:rFonts w:ascii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</w:t>
      </w:r>
      <w:bookmarkEnd w:id="14"/>
      <w:r w:rsidRPr="00DD06E1">
        <w:rPr>
          <w:rFonts w:ascii="Times New Roman" w:hAnsi="Times New Roman" w:cs="Times New Roman"/>
          <w:sz w:val="24"/>
          <w:szCs w:val="24"/>
          <w:lang w:eastAsia="ar-SA"/>
        </w:rPr>
        <w:t>безопасности управления экономической и информационной безопасности департамента безопасности;</w:t>
      </w:r>
    </w:p>
    <w:p w:rsidR="008C583B" w:rsidRPr="00DD06E1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 xml:space="preserve">С.В. Пентин – заместитель </w:t>
      </w:r>
      <w:r w:rsidRPr="00DD06E1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DD06E1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bookmarkEnd w:id="15"/>
    <w:p w:rsidR="008C583B" w:rsidRPr="00DD06E1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Н.В. 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C583B" w:rsidRPr="00DD06E1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 xml:space="preserve">И.В. Ермолин </w:t>
      </w:r>
      <w:r w:rsidRPr="00DD06E1">
        <w:rPr>
          <w:rFonts w:ascii="Times New Roman" w:hAnsi="Times New Roman" w:cs="Times New Roman"/>
          <w:sz w:val="24"/>
          <w:szCs w:val="24"/>
          <w:lang w:eastAsia="ar-SA"/>
        </w:rPr>
        <w:t>– начальник службы охраны труда;</w:t>
      </w:r>
    </w:p>
    <w:p w:rsidR="0003761C" w:rsidRPr="00DD06E1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3761C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DD06E1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DD06E1" w:rsidRDefault="008C583B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C101AC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C101AC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C74C27" w:rsidRPr="00DD06E1" w:rsidRDefault="00C74C2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3B5D40" w:rsidRPr="00DD06E1" w:rsidRDefault="00F521C3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поставки спецодежды (кроме одежды для поддержания физической формы) от 17.12.2020 и Протоколу № 2 рассмотрения вторых частей заявок на участие в запросе предложений в электронной форме на право заключения договора поставки спецодежды (кроме одежды для поддержания физической формы) от 21.12.2020 Комиссия по закупке приняла решение признать соответствующими требованиям Документации все первые и вторые части заявок, поступивших от Участников закупки.</w:t>
      </w:r>
    </w:p>
    <w:p w:rsidR="008168AE" w:rsidRPr="00DD06E1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DD06E1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рассмотрены ценовые предложения 5 (Пяти) Участников закупки</w:t>
      </w:r>
      <w:r w:rsidR="003B5D40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027DB" w:rsidRPr="00DD06E1" w:rsidRDefault="003B5D40" w:rsidP="00A027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27DB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«ОЛИМП» (ООО «ОЛИМП»</w:t>
      </w:r>
      <w:r w:rsidR="00DB71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153031, г. Иваново, ул. 23-я Линия, д.13, строение 5, пом. 3005 (ИНН 3702169187, КПП</w:t>
      </w:r>
      <w:r w:rsidR="00E00DEF" w:rsidRPr="00DD06E1">
        <w:rPr>
          <w:sz w:val="24"/>
          <w:szCs w:val="24"/>
        </w:rPr>
        <w:t> </w:t>
      </w:r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370201001, ОГРН 1163702084193).</w:t>
      </w:r>
    </w:p>
    <w:p w:rsidR="00DB71A6" w:rsidRDefault="003B5D40" w:rsidP="00DB7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6" w:name="_Hlk14767347"/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858CB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6"/>
    </w:p>
    <w:p w:rsidR="00F521C3" w:rsidRPr="00DB71A6" w:rsidRDefault="00F521C3" w:rsidP="00DB7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B71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за единицу Товара (итого по всем позициям), предложенная Участником закупки: 48 726 рублей 00 копеек, в том числе НДС 8 121 рубль 00 копеек.</w:t>
      </w:r>
    </w:p>
    <w:p w:rsidR="00F521C3" w:rsidRPr="00DD06E1" w:rsidRDefault="00F521C3" w:rsidP="00F521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микропредприятиям</w:t>
      </w:r>
      <w:proofErr w:type="spellEnd"/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).</w:t>
      </w:r>
    </w:p>
    <w:p w:rsidR="00F521C3" w:rsidRPr="00DD06E1" w:rsidRDefault="00F521C3" w:rsidP="00F521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Страна происхождения Товара – Российская Федерация.</w:t>
      </w:r>
    </w:p>
    <w:p w:rsidR="00F521C3" w:rsidRPr="00DD06E1" w:rsidRDefault="00F521C3" w:rsidP="00F521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</w:p>
    <w:p w:rsidR="00607EDB" w:rsidRPr="00DD06E1" w:rsidRDefault="00607EDB" w:rsidP="00F521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A027DB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 </w:t>
      </w:r>
      <w:r w:rsidR="00A027D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«ЮНИОН Санкт-Петербург» (ООО «ЮНИОН СПб»), 188662, Ленинградская обл., Всеволожский р-он, г. </w:t>
      </w:r>
      <w:proofErr w:type="spellStart"/>
      <w:r w:rsidR="00A027D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Мурино</w:t>
      </w:r>
      <w:proofErr w:type="spellEnd"/>
      <w:r w:rsidR="00A027D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 Лесная, д. 3 (ИНН 4703123388, КПП 470301001, ОГРН 1114703004371).</w:t>
      </w:r>
    </w:p>
    <w:p w:rsidR="00607EDB" w:rsidRPr="00DD06E1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3761C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3761C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761C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4DB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за единицу Товара (итого по всем позициям), предложенная Участником закупки: 59 642 рубля 00 копеек, в том числе НДС 9 9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82330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– Российская Федерация</w:t>
      </w:r>
      <w:r w:rsidR="004E0122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DD06E1" w:rsidRDefault="00FD6DC0" w:rsidP="005065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Общество с ограниченной ответственностью «КОНТУР-21 век» (ООО</w:t>
      </w:r>
      <w:r w:rsidR="00B6257C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«КОНТУР-21 век»), 105064, г. Москва, </w:t>
      </w:r>
      <w:proofErr w:type="spellStart"/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 w:rsidR="00A027D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пер., д. 17, пом. 1, комната 10А, подвал (ИНН 7709296960, КПП 770901001, ОГРН 1037700191418).</w:t>
      </w:r>
    </w:p>
    <w:p w:rsidR="00FD6DC0" w:rsidRPr="00DD06E1" w:rsidRDefault="00FD6DC0" w:rsidP="0050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6269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закупки:</w:t>
      </w:r>
      <w:r w:rsidRPr="00DD06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70 029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11 671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5D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269" w:rsidRPr="00DD06E1" w:rsidRDefault="00F521C3" w:rsidP="00F521C3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DD06E1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>Страна происхождения Товара – Росси</w:t>
      </w:r>
      <w:r w:rsidR="005065D8" w:rsidRPr="00DD06E1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>я, Китай, Бельгия, Чехия.</w:t>
      </w:r>
    </w:p>
    <w:p w:rsidR="005065D8" w:rsidRPr="00DD06E1" w:rsidRDefault="005065D8" w:rsidP="0074787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336269" w:rsidRPr="00DD06E1" w:rsidRDefault="00336269" w:rsidP="0074787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 w:rsidR="008B12BB" w:rsidRPr="00DD06E1">
        <w:rPr>
          <w:sz w:val="24"/>
          <w:szCs w:val="24"/>
          <w:u w:val="single"/>
        </w:rPr>
        <w:t> </w:t>
      </w:r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</w:t>
      </w:r>
      <w:r w:rsidR="008B12BB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 </w:t>
      </w:r>
      <w:r w:rsidR="00F737CD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Общество с ограниченной ответственностью «ЭНЕРГИЯ» (ООО «ЭНЕРГИЯ»), 153002, г. Иваново, ул. Калинина, д. 9/21, Литер А</w:t>
      </w:r>
      <w:r w:rsidR="007E1054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офис 359 (ИНН </w:t>
      </w:r>
      <w:r w:rsidR="0074787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7723730795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74787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370201001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74787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1097746578082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36269" w:rsidRPr="00DD06E1" w:rsidRDefault="00336269" w:rsidP="007478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16.12.2020 14:58 (МСК). 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закупки:</w:t>
      </w:r>
      <w:r w:rsidRPr="00DD06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BB1FCA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68 955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BB1FCA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BB1FCA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11 585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B1FCA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1FCA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B1FCA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269" w:rsidRPr="00DD06E1" w:rsidRDefault="00F521C3" w:rsidP="00F521C3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</w:pPr>
      <w:r w:rsidRPr="00DD06E1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BB1FCA" w:rsidRPr="00DD06E1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Россия, Китай, </w:t>
      </w:r>
      <w:proofErr w:type="spellStart"/>
      <w:r w:rsidR="00BB1FCA" w:rsidRPr="00DD06E1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>Шри-ланка</w:t>
      </w:r>
      <w:proofErr w:type="spellEnd"/>
      <w:r w:rsidR="00BB1FCA" w:rsidRPr="00DD06E1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</w:p>
    <w:p w:rsidR="0074787B" w:rsidRPr="00DD06E1" w:rsidRDefault="0074787B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DD06E1" w:rsidRDefault="00336269" w:rsidP="008B12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74787B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74787B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737CD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="0074787B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B93C05" w:rsidRPr="00DD06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</w:t>
      </w:r>
      <w:r w:rsidR="00705BD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 ограниченной ответственностью «</w:t>
      </w:r>
      <w:proofErr w:type="spellStart"/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8B12B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193315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Санкт-Петербург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 </w:t>
      </w:r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Новосёлов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49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литер </w:t>
      </w:r>
      <w:proofErr w:type="gramStart"/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</w:t>
      </w:r>
      <w:proofErr w:type="gramEnd"/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пом.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B12B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3-Н офис 15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8B12B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7811677558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8B12B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781101001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8B12BB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1187847000186</w:t>
      </w:r>
      <w:r w:rsidR="0074787B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36269" w:rsidRPr="00DD06E1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16.12.2020 15:22 (МСК). 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68 600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00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копеек, в том числе НДС </w:t>
      </w:r>
      <w:r w:rsidR="00230023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11 433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рубля </w:t>
      </w:r>
      <w:r w:rsidR="00230023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</w:t>
      </w:r>
      <w:r w:rsidR="00230023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йки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8B12BB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 –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Россия, Китай, Бангладеш.</w:t>
      </w:r>
    </w:p>
    <w:p w:rsidR="00F521C3" w:rsidRPr="00DD06E1" w:rsidRDefault="00F521C3" w:rsidP="00F52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548" w:rsidRPr="00DD06E1" w:rsidRDefault="00BE0548" w:rsidP="00BE054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E3BD7" w:rsidRPr="00DD06E1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17" w:name="_Hlk14767391"/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A54B03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7"/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«ОЛИМП»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«ОЛИМП»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DD06E1" w:rsidRDefault="00674A17" w:rsidP="00674A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674A17" w:rsidRPr="00DD06E1" w:rsidRDefault="00674A17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95BAA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E0548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«ЮНИОН СПб»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E0548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«ЮНИОН СПб»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DD06E1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DD06E1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95BAA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9" w:rsidRPr="00DD06E1" w:rsidRDefault="00BE0548" w:rsidP="00BE05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0548" w:rsidRPr="00DD06E1" w:rsidRDefault="00BE0548" w:rsidP="00BE05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E0548" w:rsidRPr="0051734C" w:rsidRDefault="002B18A4" w:rsidP="00BE054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336269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336269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30023" w:rsidRPr="00DD06E1">
        <w:rPr>
          <w:rFonts w:ascii="Times New Roman" w:hAnsi="Times New Roman" w:cs="Times New Roman"/>
          <w:bCs/>
          <w:sz w:val="24"/>
          <w:szCs w:val="24"/>
        </w:rPr>
        <w:t>На основании п. б) п. 4.11.3 Документации признать ценовое предложение</w:t>
      </w:r>
      <w:r w:rsidR="00BE0548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30023" w:rsidRPr="00517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BE0548" w:rsidRPr="005173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0548" w:rsidRPr="0051734C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BE0548" w:rsidRPr="0051734C">
        <w:rPr>
          <w:rFonts w:ascii="Times New Roman" w:eastAsia="Calibri" w:hAnsi="Times New Roman" w:cs="Times New Roman"/>
          <w:bCs/>
          <w:sz w:val="24"/>
          <w:szCs w:val="24"/>
        </w:rPr>
        <w:t>соответствующ</w:t>
      </w:r>
      <w:r w:rsidR="00230023" w:rsidRPr="0051734C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BE0548" w:rsidRPr="0051734C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 </w:t>
      </w:r>
    </w:p>
    <w:p w:rsidR="00BE0548" w:rsidRPr="0051734C" w:rsidRDefault="00BE0548" w:rsidP="00BE0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97269" w:rsidRPr="0051734C">
        <w:rPr>
          <w:rFonts w:ascii="Times New Roman" w:hAnsi="Times New Roman" w:cs="Times New Roman"/>
          <w:bCs/>
          <w:sz w:val="24"/>
          <w:szCs w:val="24"/>
        </w:rPr>
        <w:t>в нарушение требований </w:t>
      </w:r>
      <w:r w:rsidR="00230023" w:rsidRPr="0051734C">
        <w:rPr>
          <w:rFonts w:ascii="Times New Roman" w:hAnsi="Times New Roman" w:cs="Times New Roman"/>
          <w:bCs/>
          <w:sz w:val="24"/>
          <w:szCs w:val="24"/>
        </w:rPr>
        <w:t>п. </w:t>
      </w:r>
      <w:r w:rsidR="0070400E">
        <w:rPr>
          <w:rFonts w:ascii="Times New Roman" w:hAnsi="Times New Roman" w:cs="Times New Roman"/>
          <w:bCs/>
          <w:sz w:val="24"/>
          <w:szCs w:val="24"/>
        </w:rPr>
        <w:t>3</w:t>
      </w:r>
      <w:r w:rsidR="00230023" w:rsidRPr="0051734C">
        <w:rPr>
          <w:rFonts w:ascii="Times New Roman" w:hAnsi="Times New Roman" w:cs="Times New Roman"/>
          <w:bCs/>
          <w:sz w:val="24"/>
          <w:szCs w:val="24"/>
        </w:rPr>
        <w:t>.</w:t>
      </w:r>
      <w:r w:rsidR="0070400E">
        <w:rPr>
          <w:rFonts w:ascii="Times New Roman" w:hAnsi="Times New Roman" w:cs="Times New Roman"/>
          <w:bCs/>
          <w:sz w:val="24"/>
          <w:szCs w:val="24"/>
        </w:rPr>
        <w:t>2</w:t>
      </w:r>
      <w:r w:rsidR="00230023" w:rsidRPr="0051734C">
        <w:rPr>
          <w:rFonts w:ascii="Times New Roman" w:hAnsi="Times New Roman" w:cs="Times New Roman"/>
          <w:bCs/>
          <w:sz w:val="24"/>
          <w:szCs w:val="24"/>
        </w:rPr>
        <w:t> Документации</w:t>
      </w:r>
      <w:r w:rsidR="00197269" w:rsidRPr="0051734C">
        <w:rPr>
          <w:rFonts w:ascii="Times New Roman" w:hAnsi="Times New Roman" w:cs="Times New Roman"/>
          <w:bCs/>
          <w:sz w:val="24"/>
          <w:szCs w:val="24"/>
        </w:rPr>
        <w:t xml:space="preserve">, п.3 Инструкции по заполнению Ценового предложения (Приложение № </w:t>
      </w:r>
      <w:r w:rsidR="007E74D2" w:rsidRPr="0051734C">
        <w:rPr>
          <w:rFonts w:ascii="Times New Roman" w:hAnsi="Times New Roman" w:cs="Times New Roman"/>
          <w:bCs/>
          <w:sz w:val="24"/>
          <w:szCs w:val="24"/>
        </w:rPr>
        <w:t>7</w:t>
      </w:r>
      <w:r w:rsidR="00197269" w:rsidRPr="0051734C">
        <w:rPr>
          <w:rFonts w:ascii="Times New Roman" w:hAnsi="Times New Roman" w:cs="Times New Roman"/>
          <w:bCs/>
          <w:sz w:val="24"/>
          <w:szCs w:val="24"/>
        </w:rPr>
        <w:t xml:space="preserve"> к Документации)</w:t>
      </w:r>
      <w:r w:rsidR="00230023" w:rsidRPr="005173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за единицу Товара по позициям </w:t>
      </w:r>
      <w:r w:rsidR="00230023"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>5,35,45,46</w:t>
      </w:r>
      <w:r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таблицы «Расчет стоимости поставляемого Товара» </w:t>
      </w:r>
      <w:r w:rsidR="007E74D2" w:rsidRPr="0051734C">
        <w:rPr>
          <w:rFonts w:ascii="Times New Roman" w:hAnsi="Times New Roman" w:cs="Times New Roman"/>
          <w:bCs/>
          <w:sz w:val="24"/>
          <w:szCs w:val="24"/>
        </w:rPr>
        <w:t xml:space="preserve">Ценового предложения (Приложение № 7 к Документации) </w:t>
      </w:r>
      <w:r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превышает начальную (максимальную) цену за единицу Товара по позициям </w:t>
      </w:r>
      <w:r w:rsidR="00230023"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>5,35,45,46</w:t>
      </w:r>
      <w:r w:rsidRPr="0051734C">
        <w:rPr>
          <w:rFonts w:ascii="Times New Roman" w:eastAsia="Times New Roman" w:hAnsi="Times New Roman"/>
          <w:bCs/>
          <w:sz w:val="24"/>
          <w:szCs w:val="24"/>
          <w:lang w:eastAsia="ru-RU"/>
        </w:rPr>
        <w:t>, указанным в п. 3.3 Информационной карты Документации.</w:t>
      </w:r>
      <w:proofErr w:type="gramEnd"/>
    </w:p>
    <w:p w:rsidR="002B18A4" w:rsidRPr="0051734C" w:rsidRDefault="002B18A4" w:rsidP="00230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7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3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173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6269" w:rsidRPr="00DD06E1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336269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.5.</w:t>
      </w:r>
      <w:r w:rsidR="00336269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DD06E1" w:rsidRDefault="00A95410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D06E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18A4" w:rsidRPr="00DD06E1" w:rsidRDefault="002B18A4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18A4" w:rsidRPr="00DD06E1" w:rsidRDefault="002B18A4" w:rsidP="002B18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2B18A4" w:rsidRPr="00DD06E1" w:rsidRDefault="002B18A4" w:rsidP="002B18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B18A4" w:rsidRPr="00DD06E1" w:rsidRDefault="002B18A4" w:rsidP="002B18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18A4" w:rsidRPr="00DD06E1" w:rsidRDefault="002B18A4" w:rsidP="002B18A4">
      <w:pPr>
        <w:pStyle w:val="a4"/>
        <w:keepNext/>
        <w:keepLines/>
        <w:numPr>
          <w:ilvl w:val="0"/>
          <w:numId w:val="4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E74D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«ОЛИМП», </w:t>
      </w:r>
      <w:r w:rsidR="007E74D2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 «ЮНИОН СПб», </w:t>
      </w:r>
      <w:r w:rsidR="007E74D2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век», </w:t>
      </w:r>
      <w:r w:rsidR="007E74D2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7E74D2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="007E74D2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8A4" w:rsidRPr="00DD06E1" w:rsidRDefault="002B18A4" w:rsidP="002B18A4">
      <w:pPr>
        <w:pStyle w:val="a4"/>
        <w:keepNext/>
        <w:keepLines/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 за единицу Товара (итого по всем позициям)», «Опыт выполнения аналогичных поставок».</w:t>
      </w:r>
    </w:p>
    <w:p w:rsidR="002B18A4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DD06E1">
        <w:rPr>
          <w:rFonts w:ascii="Times New Roman" w:hAnsi="Times New Roman"/>
          <w:sz w:val="24"/>
          <w:szCs w:val="24"/>
          <w:lang w:eastAsia="ru-RU"/>
        </w:rPr>
        <w:t xml:space="preserve">(далее - Постановления № 925) 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и </w:t>
      </w:r>
      <w:proofErr w:type="spellStart"/>
      <w:r w:rsidRPr="00DD06E1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DD06E1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</w:t>
      </w:r>
      <w:r w:rsidRPr="00DD06E1">
        <w:rPr>
          <w:rFonts w:ascii="Times New Roman" w:hAnsi="Times New Roman"/>
          <w:sz w:val="24"/>
          <w:szCs w:val="24"/>
          <w:lang w:eastAsia="ru-RU"/>
        </w:rPr>
        <w:t>с учетом п.8 Постановления № 925</w:t>
      </w:r>
      <w:r w:rsidRPr="00DD06E1">
        <w:rPr>
          <w:rFonts w:ascii="Times New Roman" w:hAnsi="Times New Roman" w:cs="Times New Roman"/>
          <w:bCs/>
          <w:sz w:val="24"/>
          <w:szCs w:val="24"/>
        </w:rPr>
        <w:t>.</w:t>
      </w:r>
    </w:p>
    <w:p w:rsidR="002B18A4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DD06E1">
        <w:rPr>
          <w:rFonts w:ascii="Times New Roman" w:hAnsi="Times New Roman" w:cs="Times New Roman"/>
          <w:sz w:val="24"/>
          <w:szCs w:val="24"/>
        </w:rPr>
        <w:t>:</w:t>
      </w:r>
    </w:p>
    <w:p w:rsidR="002B18A4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 место – </w:t>
      </w:r>
      <w:r w:rsidR="009E5713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«ОЛИМП»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9E5713" w:rsidRPr="00DD06E1">
        <w:rPr>
          <w:rFonts w:ascii="Times New Roman" w:hAnsi="Times New Roman" w:cs="Times New Roman"/>
          <w:bCs/>
          <w:sz w:val="24"/>
          <w:szCs w:val="24"/>
        </w:rPr>
        <w:t>5,0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DD06E1">
        <w:rPr>
          <w:rFonts w:ascii="Times New Roman" w:hAnsi="Times New Roman" w:cs="Times New Roman"/>
          <w:bCs/>
          <w:sz w:val="24"/>
          <w:szCs w:val="24"/>
        </w:rPr>
        <w:tab/>
      </w:r>
    </w:p>
    <w:p w:rsidR="002B18A4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9E5713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«ЮНИОН СПб»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9E5713" w:rsidRPr="00DD06E1">
        <w:rPr>
          <w:rFonts w:ascii="Times New Roman" w:hAnsi="Times New Roman" w:cs="Times New Roman"/>
          <w:bCs/>
          <w:sz w:val="24"/>
          <w:szCs w:val="24"/>
        </w:rPr>
        <w:t>4</w:t>
      </w:r>
      <w:r w:rsidRPr="00DD06E1">
        <w:rPr>
          <w:rFonts w:ascii="Times New Roman" w:hAnsi="Times New Roman" w:cs="Times New Roman"/>
          <w:bCs/>
          <w:sz w:val="24"/>
          <w:szCs w:val="24"/>
        </w:rPr>
        <w:t>,5);</w:t>
      </w:r>
    </w:p>
    <w:p w:rsidR="009E5713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9E5713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«КОНТУР-21 век»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9E5713" w:rsidRPr="00DD06E1">
        <w:rPr>
          <w:rFonts w:ascii="Times New Roman" w:hAnsi="Times New Roman" w:cs="Times New Roman"/>
          <w:bCs/>
          <w:sz w:val="24"/>
          <w:szCs w:val="24"/>
        </w:rPr>
        <w:t>3</w:t>
      </w:r>
      <w:r w:rsidRPr="00DD06E1">
        <w:rPr>
          <w:rFonts w:ascii="Times New Roman" w:hAnsi="Times New Roman" w:cs="Times New Roman"/>
          <w:bCs/>
          <w:sz w:val="24"/>
          <w:szCs w:val="24"/>
        </w:rPr>
        <w:t>,5</w:t>
      </w:r>
      <w:r w:rsidR="009E5713" w:rsidRPr="00DD06E1">
        <w:rPr>
          <w:rFonts w:ascii="Times New Roman" w:hAnsi="Times New Roman" w:cs="Times New Roman"/>
          <w:bCs/>
          <w:sz w:val="24"/>
          <w:szCs w:val="24"/>
        </w:rPr>
        <w:t>);</w:t>
      </w:r>
    </w:p>
    <w:p w:rsidR="002B18A4" w:rsidRPr="00DD06E1" w:rsidRDefault="009E5713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t xml:space="preserve">4 место –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proofErr w:type="spellStart"/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Неоформ</w:t>
      </w:r>
      <w:proofErr w:type="spellEnd"/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(итоговый балл – 3,0).</w:t>
      </w:r>
      <w:r w:rsidR="002B18A4" w:rsidRPr="00DD06E1">
        <w:rPr>
          <w:rFonts w:ascii="Times New Roman" w:hAnsi="Times New Roman" w:cs="Times New Roman"/>
          <w:bCs/>
          <w:sz w:val="24"/>
          <w:szCs w:val="24"/>
        </w:rPr>
        <w:tab/>
      </w:r>
    </w:p>
    <w:p w:rsidR="002B18A4" w:rsidRPr="00DD06E1" w:rsidRDefault="002B18A4" w:rsidP="002B18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B18A4" w:rsidRPr="00DD06E1" w:rsidRDefault="002B18A4" w:rsidP="002B18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18A4" w:rsidRPr="00DD06E1" w:rsidRDefault="002B18A4" w:rsidP="002B18A4">
      <w:pPr>
        <w:pStyle w:val="1CStyle-1"/>
        <w:numPr>
          <w:ilvl w:val="0"/>
          <w:numId w:val="42"/>
        </w:numPr>
        <w:ind w:firstLine="709"/>
        <w:jc w:val="both"/>
        <w:rPr>
          <w:rFonts w:ascii="Times New Roman" w:eastAsia="Times New Roman" w:hAnsi="Times New Roman" w:cs="Times New Roman"/>
          <w:b w:val="0"/>
          <w:sz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lang w:eastAsia="ru-RU"/>
        </w:rPr>
        <w:t>6</w:t>
      </w:r>
      <w:r w:rsidRPr="00DD06E1">
        <w:rPr>
          <w:rFonts w:ascii="Times New Roman" w:eastAsia="Times New Roman" w:hAnsi="Times New Roman" w:cs="Times New Roman"/>
          <w:b w:val="0"/>
          <w:bCs/>
          <w:sz w:val="24"/>
          <w:lang w:eastAsia="ru-RU"/>
        </w:rPr>
        <w:t xml:space="preserve">.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9E5713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ООО «ЮНИОН СПб»</w:t>
      </w:r>
      <w:r w:rsidRPr="00DD06E1">
        <w:rPr>
          <w:rFonts w:ascii="Times New Roman" w:hAnsi="Times New Roman" w:cs="Times New Roman"/>
          <w:b w:val="0"/>
          <w:iCs/>
          <w:sz w:val="24"/>
        </w:rPr>
        <w:t xml:space="preserve">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(юридический адрес: </w:t>
      </w:r>
      <w:r w:rsidR="00705BDD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188662, Ленинградская обл., Всеволожский р-он, г.</w:t>
      </w:r>
      <w:r w:rsidR="00705BDD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 </w:t>
      </w:r>
      <w:proofErr w:type="spellStart"/>
      <w:r w:rsidR="00705BDD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Мурино</w:t>
      </w:r>
      <w:proofErr w:type="spellEnd"/>
      <w:r w:rsidR="00705BDD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, ул. Лесная, д. 3</w:t>
      </w:r>
      <w:r w:rsidR="00705BDD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.</w:t>
      </w:r>
      <w:r w:rsidR="00705BDD" w:rsidRPr="00DD06E1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 xml:space="preserve"> ИНН 4703123388, КП</w:t>
      </w:r>
      <w:r w:rsidR="00705BDD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П 470301001, ОГРН 1114703004371</w:t>
      </w:r>
      <w:r w:rsidRPr="00DD06E1">
        <w:rPr>
          <w:rFonts w:ascii="Times New Roman" w:hAnsi="Times New Roman"/>
          <w:b w:val="0"/>
          <w:iCs/>
          <w:sz w:val="24"/>
        </w:rPr>
        <w:t xml:space="preserve">,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>относится к субъектам малого предпринимательства</w:t>
      </w:r>
      <w:r w:rsidR="009E5713"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9E5713"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>микропредприятиям</w:t>
      </w:r>
      <w:proofErr w:type="spellEnd"/>
      <w:r w:rsidR="009E5713"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>)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>):</w:t>
      </w:r>
    </w:p>
    <w:p w:rsidR="009E5713" w:rsidRPr="00DD06E1" w:rsidRDefault="002B18A4" w:rsidP="009E57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6E1">
        <w:rPr>
          <w:rFonts w:ascii="Times New Roman" w:eastAsia="Calibri" w:hAnsi="Times New Roman" w:cs="Times New Roman"/>
          <w:b/>
          <w:sz w:val="24"/>
          <w:szCs w:val="24"/>
        </w:rPr>
        <w:t>6.1.</w:t>
      </w:r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06E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E5713" w:rsidRPr="00DD06E1">
        <w:rPr>
          <w:rFonts w:ascii="Times New Roman" w:eastAsia="Calibri" w:hAnsi="Times New Roman" w:cs="Times New Roman"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Общее 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5713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724B" w:rsidRPr="00FC66F9" w:rsidRDefault="002B18A4" w:rsidP="006372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6.3. 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позициям):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2ACE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59 642</w:t>
      </w:r>
      <w:r w:rsidR="0063724B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B92ACE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Пятьдесят девять </w:t>
      </w:r>
      <w:r w:rsidR="0063724B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тысяч </w:t>
      </w:r>
      <w:r w:rsidR="00B92ACE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шестьсот сорок два</w:t>
      </w:r>
      <w:r w:rsidR="0063724B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) рубл</w:t>
      </w:r>
      <w:r w:rsidR="00B92ACE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63724B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2ACE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</w:t>
      </w:r>
      <w:r w:rsidR="0063724B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копеек, </w:t>
      </w:r>
      <w:r w:rsidR="007943CC" w:rsidRPr="00FC66F9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 9 940 рублей 33 копейки</w:t>
      </w:r>
      <w:r w:rsidR="0063724B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63724B" w:rsidRPr="00FC66F9" w:rsidRDefault="0063724B" w:rsidP="006372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63724B" w:rsidRPr="00FC66F9" w:rsidRDefault="0063724B" w:rsidP="006372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12 000 000 (Двенадцати миллионов) рублей 00 копеек, включая НДС</w:t>
      </w:r>
      <w:r w:rsidR="007943CC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2 000 000 рублей 00 копеек</w:t>
      </w:r>
      <w:r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63724B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</w:t>
      </w:r>
      <w:r w:rsidR="0063724B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естидесяти) календарных дней с момента подачи заявки Покупателем. Заявки направляются по 11.10.2021 включительно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63724B" w:rsidRPr="00DD06E1" w:rsidRDefault="004E0122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приложении №1 к Договору (Спецификации), или</w:t>
      </w:r>
      <w:r w:rsidR="0006162A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поставку части </w:t>
      </w:r>
      <w:r w:rsidR="0006162A"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количества</w:t>
      </w:r>
      <w:r w:rsidR="0006162A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определённого согласно п. </w:t>
      </w:r>
      <w:r w:rsidR="000616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1.4.2.</w:t>
      </w:r>
      <w:r w:rsidR="0006162A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616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E0122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E01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</w:t>
      </w:r>
      <w:r w:rsidR="004E01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также отгрузочных и расчетных документов: оригинал транспортной накладной,</w:t>
      </w:r>
      <w:r w:rsidR="005E7BEF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E01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оригинал универс</w:t>
      </w:r>
      <w:r w:rsidR="005E7BEF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ального передаточного документа</w:t>
      </w:r>
      <w:r w:rsidR="004E01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и паспорта на Товар.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E0122"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Страна происхождения Товара указана в приложении 2 к Договору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E0122"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</w:t>
      </w:r>
      <w:r w:rsidR="00D010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  для защиты от общих производственных загрязнений и пыли из нетканых материалов (мужской)), п. 25 (Костюм на утепляющей прокладке (женский) с логотипом), п. 38 (Перчатки х/б с полимерным покрытием), п. 39 (Перчатки резиновые), 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41 (Перчатки из </w:t>
      </w:r>
      <w:proofErr w:type="spellStart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неопрена</w:t>
      </w:r>
      <w:proofErr w:type="spellEnd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), п. 45 (</w:t>
      </w:r>
      <w:r w:rsidR="00D01022" w:rsidRPr="00DD06E1">
        <w:rPr>
          <w:rFonts w:ascii="Times New Roman" w:hAnsi="Times New Roman" w:cs="Times New Roman"/>
          <w:sz w:val="24"/>
          <w:szCs w:val="24"/>
        </w:rPr>
        <w:t>ПЕРЧАТКИ ANSELL ALPHATEС 87-029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), п. 46 (</w:t>
      </w:r>
      <w:r w:rsidR="00D010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ПЕРЧАТКИ ANSELL ALPHATEC SOLVEX 37-675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), п. 47 (</w:t>
      </w:r>
      <w:r w:rsidR="00D010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ПЕРЧАТКИ ANSELL ALPHATEC 87-665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4E0122"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Приложения № 1 (Спецификации) к договору</w:t>
      </w:r>
      <w:r w:rsidR="00D2519D" w:rsidRPr="00DD06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E0122"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в течение 3 (Трех) рабочих дней проводит проверку технических характеристик предоставленных образцов на соответствие требованиям Приложения №1 (Спецификации) к договору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3724B" w:rsidRPr="00DD06E1" w:rsidRDefault="0063724B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E0122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№1 (Спецификации) к договору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B18A4" w:rsidRPr="00DD06E1" w:rsidRDefault="0063724B" w:rsidP="0063724B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E0122"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предоставление эталонных образцов Поставщиком или несоответствие эталонных образцов в части технических характеристик Приложению №1 (Спецификации) к договору, подтвержденное Актом несоответствия  поставляемого товара, является существенным нарушением условий Договора, ответственность за которое наступает в соответствии с п. 11.2 договора и влечет его расторжение Заказчиком в одностороннем порядке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3724B" w:rsidRPr="00DD06E1" w:rsidRDefault="002B18A4" w:rsidP="0063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6.7. </w:t>
      </w:r>
      <w:r w:rsidR="0063724B"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условия:</w:t>
      </w:r>
      <w:r w:rsidR="0063724B"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724B" w:rsidRPr="00DD06E1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5E7BEF" w:rsidRPr="00DD06E1" w:rsidRDefault="005E7BEF" w:rsidP="0063724B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D06E1">
        <w:rPr>
          <w:rFonts w:ascii="Times New Roman" w:hAnsi="Times New Roman"/>
          <w:sz w:val="24"/>
          <w:szCs w:val="24"/>
          <w:lang w:eastAsia="ar-SA"/>
        </w:rPr>
        <w:t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(Приложение № 1 (Спецификация))</w:t>
      </w:r>
      <w:r w:rsidR="00BA78F0">
        <w:rPr>
          <w:rFonts w:ascii="Times New Roman" w:hAnsi="Times New Roman"/>
          <w:sz w:val="24"/>
          <w:szCs w:val="24"/>
          <w:lang w:eastAsia="ar-SA"/>
        </w:rPr>
        <w:t xml:space="preserve"> Договора</w:t>
      </w:r>
      <w:r w:rsidRPr="00DD06E1">
        <w:rPr>
          <w:rFonts w:ascii="Times New Roman" w:hAnsi="Times New Roman"/>
          <w:sz w:val="24"/>
          <w:szCs w:val="24"/>
          <w:lang w:eastAsia="ar-SA"/>
        </w:rPr>
        <w:t>.</w:t>
      </w:r>
    </w:p>
    <w:p w:rsidR="002B18A4" w:rsidRPr="00DD06E1" w:rsidRDefault="0063724B" w:rsidP="0063724B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4E0122" w:rsidRPr="00DD06E1" w:rsidRDefault="002B18A4" w:rsidP="004E012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="007639EC"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4E0122" w:rsidRPr="00DD06E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 и получения от Поставщика оригиналов счета на оплату и транспортной накладной.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>6.</w:t>
      </w:r>
      <w:r w:rsidR="007639EC" w:rsidRPr="00DD06E1">
        <w:rPr>
          <w:rFonts w:ascii="Times New Roman" w:hAnsi="Times New Roman" w:cs="Times New Roman"/>
          <w:b/>
          <w:sz w:val="24"/>
          <w:szCs w:val="24"/>
        </w:rPr>
        <w:t>9</w:t>
      </w:r>
      <w:r w:rsidRPr="00DD06E1">
        <w:rPr>
          <w:rFonts w:ascii="Times New Roman" w:hAnsi="Times New Roman" w:cs="Times New Roman"/>
          <w:b/>
          <w:sz w:val="24"/>
          <w:szCs w:val="24"/>
        </w:rPr>
        <w:t>. Страна происхождения Товара</w:t>
      </w:r>
      <w:r w:rsidRPr="00DD06E1">
        <w:rPr>
          <w:rFonts w:ascii="Times New Roman" w:hAnsi="Times New Roman" w:cs="Times New Roman"/>
          <w:sz w:val="24"/>
          <w:szCs w:val="24"/>
        </w:rPr>
        <w:t xml:space="preserve"> – </w:t>
      </w:r>
      <w:r w:rsidR="004E0122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Российская Федерация</w:t>
      </w:r>
      <w:r w:rsidRPr="00DD06E1">
        <w:rPr>
          <w:rFonts w:ascii="Times New Roman" w:hAnsi="Times New Roman" w:cs="Times New Roman"/>
          <w:sz w:val="24"/>
          <w:szCs w:val="24"/>
        </w:rPr>
        <w:t>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1068" w:hanging="360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5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Комиссией по закупке было принято решение признать Победителем запроса предложений в электронной форме </w:t>
      </w:r>
      <w:r w:rsidRPr="006057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ООО </w:t>
      </w:r>
      <w:r w:rsidR="005E7BEF" w:rsidRPr="006057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«ОЛИМП»</w:t>
      </w:r>
      <w:r w:rsidR="005E7BEF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5E7BEF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153031, г. Иваново, ул. 23-я Линия, д.13, строение 5, пом. 3005 (ИНН 3702169187, КПП</w:t>
      </w:r>
      <w:r w:rsidR="005E7BEF" w:rsidRPr="00DD06E1">
        <w:rPr>
          <w:sz w:val="24"/>
          <w:szCs w:val="24"/>
        </w:rPr>
        <w:t> </w:t>
      </w:r>
      <w:r w:rsidR="005E7BEF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370201001, ОГРН 1163702084193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6E1">
        <w:rPr>
          <w:rFonts w:ascii="Times New Roman" w:eastAsia="Calibri" w:hAnsi="Times New Roman" w:cs="Times New Roman"/>
          <w:b/>
          <w:sz w:val="24"/>
          <w:szCs w:val="24"/>
        </w:rPr>
        <w:t>7.1.</w:t>
      </w:r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06E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DD06E1">
        <w:rPr>
          <w:rFonts w:ascii="Times New Roman" w:eastAsia="Calibri" w:hAnsi="Times New Roman" w:cs="Times New Roman"/>
          <w:sz w:val="24"/>
          <w:szCs w:val="24"/>
        </w:rPr>
        <w:t>: поставка спецодежды (кроме одежды для поддержания физической формы) (далее – Товар).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Общее 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5E7BEF" w:rsidRPr="00FC66F9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7.3. </w:t>
      </w: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позициям):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48 726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Сорок восемь 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тысяч 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семьсот двадцать шесть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рублей </w:t>
      </w:r>
      <w:r w:rsidR="003E59AC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</w:t>
      </w:r>
      <w:r w:rsidR="003E59AC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копеек, </w:t>
      </w:r>
      <w:r w:rsidR="007943CC" w:rsidRPr="00FC66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том числе НДС 8 121 рубль 00 копеек</w:t>
      </w:r>
      <w:r w:rsidR="003E59AC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5E7BEF" w:rsidRPr="00FC66F9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12 000 000 (Двенадцати миллионов) рублей 00 копеек, включая НДС</w:t>
      </w:r>
      <w:r w:rsidR="007943CC"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2 000 000 рублей 00 копеек</w:t>
      </w:r>
      <w:r w:rsidRPr="00FC66F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11.10.2021 включительно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приложении №1 к Договору (Спецификации), </w:t>
      </w:r>
      <w:r w:rsidR="00113068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поставку части </w:t>
      </w:r>
      <w:r w:rsidR="00113068"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количества</w:t>
      </w:r>
      <w:r w:rsidR="00113068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определённого согласно п. </w:t>
      </w:r>
      <w:r w:rsidR="00113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1.4.2.</w:t>
      </w:r>
      <w:r w:rsidR="00113068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E7BEF" w:rsidRDefault="005E7BEF" w:rsidP="0060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605728"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</w:t>
      </w:r>
      <w:r w:rsidR="0060572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05728" w:rsidRPr="00BA04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 же отгрузочных и расчетных документов: оригинал транспортной накладной, оригинал товарной накладной, оригинал счета-фактуры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и паспорта на Товар.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Страна происхождения Товара указана в приложении 2 к Договору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019/2011.</w:t>
      </w:r>
    </w:p>
    <w:p w:rsidR="002B18A4" w:rsidRPr="00DD06E1" w:rsidRDefault="00D2519D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  для защиты от общих производственных загрязнений и пыли из нетканых материалов (мужской)), п. 25 (Костюм на утепляющей прокладке (женский) с логотипом), п. 38 (Перчатки х/б с полимерным покрытием), п. 39 (Перчатки резиновые), п. 41 (Перчатки из </w:t>
      </w:r>
      <w:proofErr w:type="spellStart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неопрена</w:t>
      </w:r>
      <w:proofErr w:type="spellEnd"/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45 (Перчатки РЕФЛЕКС-256), п. 46 (Перчатки МЕТЕОР - </w:t>
      </w:r>
      <w:r w:rsidRPr="00DD06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SP</w:t>
      </w:r>
      <w:r w:rsidR="00F9314A">
        <w:rPr>
          <w:rFonts w:ascii="Times New Roman" w:eastAsia="Times New Roman" w:hAnsi="Times New Roman"/>
          <w:bCs/>
          <w:sz w:val="24"/>
          <w:szCs w:val="24"/>
          <w:lang w:eastAsia="ru-RU"/>
        </w:rPr>
        <w:t>), п. 47 (Перчатки Блеск 51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2B18A4" w:rsidRPr="00DD06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Приложения № 1 к Договору (Спецификации).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в течение 3 (Трех) рабочих дней проводит проверку технических характеристик предоставленных образцов на соответствие требованиям Приложения №1 (Спецификации) к договору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E7BEF" w:rsidRPr="00DD06E1" w:rsidRDefault="005E7BEF" w:rsidP="005E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№1 (Спецификации) к договору. 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D0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предоставление эталонных образцов Поставщиком или несоответствие эталонных образцов в части технических характеристик Приложению №1 (Спецификации) к договору, подтвержденное Актом несоответствия  поставляемого товара, является существенным нарушением условий Договора, ответственность за которое наступает в соответствии с п. 11.2 договора и влечет его расторжение Заказчиком в одностороннем порядке</w:t>
      </w:r>
      <w:r w:rsidRPr="00DD06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7.7. Иные условия:</w:t>
      </w:r>
      <w:r w:rsidRPr="00DD06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5E7BEF" w:rsidRPr="00113068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hAnsi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="00F9314A" w:rsidRPr="00113068">
        <w:rPr>
          <w:rFonts w:ascii="Times New Roman" w:hAnsi="Times New Roman"/>
          <w:sz w:val="24"/>
          <w:szCs w:val="24"/>
          <w:lang w:eastAsia="ar-SA"/>
        </w:rPr>
        <w:t>12 (двенадцать) месяцев со дня поставки Товара Покупателем.</w:t>
      </w:r>
    </w:p>
    <w:p w:rsidR="005E7BEF" w:rsidRPr="00FC66F9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5E7BEF" w:rsidRPr="00DD06E1" w:rsidRDefault="005E7BEF" w:rsidP="005E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FC6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="00F9314A" w:rsidRPr="00FC6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="000C4D47" w:rsidRPr="00FC66F9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 заявке</w:t>
      </w:r>
      <w:r w:rsidR="000C4D47" w:rsidRPr="00FC6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F9314A" w:rsidRPr="00FC6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</w:t>
      </w:r>
      <w:r w:rsidR="00F9314A"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</w:t>
      </w:r>
      <w:r w:rsidR="00F9314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оплату, транспортной накладной</w:t>
      </w:r>
      <w:r w:rsidR="00F9314A"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DD06E1">
        <w:rPr>
          <w:rFonts w:ascii="Times New Roman" w:hAnsi="Times New Roman" w:cs="Times New Roman"/>
          <w:sz w:val="24"/>
          <w:szCs w:val="24"/>
        </w:rPr>
        <w:t xml:space="preserve"> –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Российская Федерация</w:t>
      </w:r>
      <w:r w:rsidRPr="00DD06E1">
        <w:rPr>
          <w:rFonts w:ascii="Times New Roman" w:hAnsi="Times New Roman" w:cs="Times New Roman"/>
          <w:sz w:val="24"/>
          <w:szCs w:val="24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B18A4" w:rsidRPr="00DD06E1" w:rsidRDefault="002B18A4" w:rsidP="002B18A4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A141D" w:rsidRPr="00DD06E1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B5D40" w:rsidRPr="00DD06E1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550"/>
      </w:tblGrid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DD06E1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DD06E1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DD06E1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6596D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ind w:left="585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033CC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DD06E1" w:rsidTr="00F737CD">
        <w:trPr>
          <w:trHeight w:val="497"/>
        </w:trPr>
        <w:tc>
          <w:tcPr>
            <w:tcW w:w="6204" w:type="dxa"/>
          </w:tcPr>
          <w:p w:rsidR="00D87C46" w:rsidRPr="00DD06E1" w:rsidRDefault="008C583B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D87C46" w:rsidRPr="00DD06E1" w:rsidRDefault="00D87C46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DD06E1" w:rsidTr="00F737CD">
        <w:trPr>
          <w:trHeight w:val="497"/>
        </w:trPr>
        <w:tc>
          <w:tcPr>
            <w:tcW w:w="6204" w:type="dxa"/>
          </w:tcPr>
          <w:p w:rsidR="0046596D" w:rsidRPr="00DD06E1" w:rsidRDefault="008C583B" w:rsidP="008C58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033CC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033CC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</w:t>
            </w:r>
          </w:p>
        </w:tc>
        <w:tc>
          <w:tcPr>
            <w:tcW w:w="4550" w:type="dxa"/>
          </w:tcPr>
          <w:p w:rsidR="008033CC" w:rsidRPr="00DD06E1" w:rsidRDefault="0046596D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033CC" w:rsidRPr="00DD06E1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3CC" w:rsidRPr="00DD06E1" w:rsidTr="00F737CD">
        <w:trPr>
          <w:trHeight w:val="497"/>
        </w:trPr>
        <w:tc>
          <w:tcPr>
            <w:tcW w:w="6204" w:type="dxa"/>
          </w:tcPr>
          <w:p w:rsidR="008033CC" w:rsidRPr="00DD06E1" w:rsidRDefault="008033CC" w:rsidP="00804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DD06E1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DD06E1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DD06E1" w:rsidRDefault="008C583B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703BF5" w:rsidRPr="00DD06E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DD06E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703BF5" w:rsidRPr="00DD06E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DD06E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7D5A10" w:rsidRPr="00DD06E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DD06E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D5A10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8"/>
    </w:p>
    <w:sectPr w:rsidR="00C75FA1" w:rsidRPr="00DD06E1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A46" w:rsidRDefault="00F25A46" w:rsidP="00167DDE">
      <w:pPr>
        <w:spacing w:after="0" w:line="240" w:lineRule="auto"/>
      </w:pPr>
      <w:r>
        <w:separator/>
      </w:r>
    </w:p>
  </w:endnote>
  <w:endnote w:type="continuationSeparator" w:id="0">
    <w:p w:rsidR="00F25A46" w:rsidRDefault="00F25A4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A46" w:rsidRDefault="00F25A46" w:rsidP="00167DDE">
      <w:pPr>
        <w:spacing w:after="0" w:line="240" w:lineRule="auto"/>
      </w:pPr>
      <w:r>
        <w:separator/>
      </w:r>
    </w:p>
  </w:footnote>
  <w:footnote w:type="continuationSeparator" w:id="0">
    <w:p w:rsidR="00F25A46" w:rsidRDefault="00F25A4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559867"/>
      <w:docPartObj>
        <w:docPartGallery w:val="Page Numbers (Top of Page)"/>
        <w:docPartUnique/>
      </w:docPartObj>
    </w:sdtPr>
    <w:sdtEndPr/>
    <w:sdtContent>
      <w:p w:rsidR="00951C74" w:rsidRDefault="00951C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068">
          <w:rPr>
            <w:noProof/>
          </w:rPr>
          <w:t>3</w:t>
        </w:r>
        <w:r>
          <w:fldChar w:fldCharType="end"/>
        </w:r>
      </w:p>
      <w:p w:rsidR="00951C74" w:rsidRDefault="00951C74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Протокол </w:t>
        </w:r>
        <w:r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№ 3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 спецодежды (кроме одежды для поддержания физической формы)</w:t>
        </w:r>
        <w:r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(итоговый протокол)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23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12.2020</w:t>
        </w:r>
      </w:p>
      <w:p w:rsidR="00951C74" w:rsidRPr="00694E8A" w:rsidRDefault="00C03949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6"/>
  </w:num>
  <w:num w:numId="12">
    <w:abstractNumId w:val="15"/>
  </w:num>
  <w:num w:numId="13">
    <w:abstractNumId w:val="28"/>
  </w:num>
  <w:num w:numId="14">
    <w:abstractNumId w:val="33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6"/>
  </w:num>
  <w:num w:numId="20">
    <w:abstractNumId w:val="21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2"/>
  </w:num>
  <w:num w:numId="29">
    <w:abstractNumId w:val="13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6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4"/>
  </w:num>
  <w:num w:numId="40">
    <w:abstractNumId w:val="0"/>
  </w:num>
  <w:num w:numId="41">
    <w:abstractNumId w:val="17"/>
  </w:num>
  <w:num w:numId="42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62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4D47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068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26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02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56AB"/>
    <w:rsid w:val="002864F8"/>
    <w:rsid w:val="002876F3"/>
    <w:rsid w:val="00287829"/>
    <w:rsid w:val="00292A55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8A4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9AC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122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5D8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34C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E7BEF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728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24B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393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00E"/>
    <w:rsid w:val="00704C0B"/>
    <w:rsid w:val="0070583E"/>
    <w:rsid w:val="0070591C"/>
    <w:rsid w:val="00705BDD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9EC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3CC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E74D2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B1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5A4F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C74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571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2D94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ACE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8F0"/>
    <w:rsid w:val="00BA7FB5"/>
    <w:rsid w:val="00BB0A91"/>
    <w:rsid w:val="00BB0F35"/>
    <w:rsid w:val="00BB165D"/>
    <w:rsid w:val="00BB1FCA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548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949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1D3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022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19D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71A6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6E1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582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A46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1C3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14A"/>
    <w:rsid w:val="00F93D45"/>
    <w:rsid w:val="00F94B32"/>
    <w:rsid w:val="00F950DA"/>
    <w:rsid w:val="00F95438"/>
    <w:rsid w:val="00F962E4"/>
    <w:rsid w:val="00F9780C"/>
    <w:rsid w:val="00FA00C0"/>
    <w:rsid w:val="00FA06E3"/>
    <w:rsid w:val="00FA0822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6F9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2B18A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2B18A4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2B18A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2B18A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8871D-9399-4551-9E26-E08BBB87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4576</Words>
  <Characters>26086</Characters>
  <Application>Microsoft Office Word</Application>
  <DocSecurity>4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2020-12-25T09:12:00Z</cp:lastPrinted>
  <dcterms:created xsi:type="dcterms:W3CDTF">2020-12-25T10:02:00Z</dcterms:created>
  <dcterms:modified xsi:type="dcterms:W3CDTF">2020-12-25T10:02:00Z</dcterms:modified>
</cp:coreProperties>
</file>