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B3B1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9502A" w:rsidRPr="002B3B1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C4DE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строительству кабельной линии 10 </w:t>
      </w:r>
      <w:proofErr w:type="spellStart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РП-1 до ТП-65 (прокладка кабельной линии 10 </w:t>
      </w:r>
      <w:proofErr w:type="spellStart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заменой ячейки на ТП-65 </w:t>
      </w:r>
      <w:proofErr w:type="spellStart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пгт</w:t>
      </w:r>
      <w:proofErr w:type="spellEnd"/>
      <w:r w:rsidR="001A5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Никель)</w:t>
      </w:r>
    </w:p>
    <w:p w:rsidR="0005393C" w:rsidRPr="002B3B1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B3B1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B591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47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447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2B3B1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B3B1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C4DEF" w:rsidRPr="002B3B1C" w:rsidRDefault="00966DFB" w:rsidP="006C4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B3B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proofErr w:type="gramStart"/>
      <w:r w:rsidRPr="002B3B1C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строительству кабельной линии 10 </w:t>
      </w:r>
      <w:proofErr w:type="spellStart"/>
      <w:r w:rsidR="00E24534">
        <w:rPr>
          <w:rFonts w:ascii="Times New Roman" w:eastAsia="Calibri" w:hAnsi="Times New Roman" w:cs="Times New Roman"/>
          <w:bCs/>
          <w:sz w:val="24"/>
          <w:szCs w:val="24"/>
        </w:rPr>
        <w:t>кВ</w:t>
      </w:r>
      <w:proofErr w:type="spellEnd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 от РП-1 до ТП-65 (прокладка кабельной линии 10 </w:t>
      </w:r>
      <w:proofErr w:type="spellStart"/>
      <w:r w:rsidR="00E24534">
        <w:rPr>
          <w:rFonts w:ascii="Times New Roman" w:eastAsia="Calibri" w:hAnsi="Times New Roman" w:cs="Times New Roman"/>
          <w:bCs/>
          <w:sz w:val="24"/>
          <w:szCs w:val="24"/>
        </w:rPr>
        <w:t>кВ</w:t>
      </w:r>
      <w:proofErr w:type="spellEnd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 с заменой ячейки на ТП-65 </w:t>
      </w:r>
      <w:proofErr w:type="spellStart"/>
      <w:r w:rsidR="00E24534">
        <w:rPr>
          <w:rFonts w:ascii="Times New Roman" w:eastAsia="Calibri" w:hAnsi="Times New Roman" w:cs="Times New Roman"/>
          <w:bCs/>
          <w:sz w:val="24"/>
          <w:szCs w:val="24"/>
        </w:rPr>
        <w:t>пгт</w:t>
      </w:r>
      <w:proofErr w:type="spellEnd"/>
      <w:r w:rsidR="001A5B76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 Никель)</w:t>
      </w:r>
      <w:r w:rsidR="006C4DEF"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работы).    </w:t>
      </w:r>
    </w:p>
    <w:p w:rsidR="006C4DEF" w:rsidRPr="00BE3A4D" w:rsidRDefault="006C4DEF" w:rsidP="00BE3A4D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условная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единиц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4DEF" w:rsidRPr="00503B3E" w:rsidRDefault="006C4DEF" w:rsidP="00BE3A4D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24534" w:rsidRPr="00E245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Объем и содержание работ указаны в Рабочей документации «Строительство кабельных линий электропередачи 10 </w:t>
      </w:r>
      <w:proofErr w:type="spellStart"/>
      <w:r w:rsidR="00E24534" w:rsidRPr="00E24534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="00E24534" w:rsidRPr="00E245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РП-1 до ТП-65 с заменой ячейки на ТП-65. Рабочая документация. </w:t>
      </w:r>
      <w:proofErr w:type="spellStart"/>
      <w:r w:rsidR="00E24534" w:rsidRPr="00503B3E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Элекроснабжение</w:t>
      </w:r>
      <w:proofErr w:type="spellEnd"/>
      <w:r w:rsidR="00E24534" w:rsidRPr="00503B3E">
        <w:rPr>
          <w:rFonts w:ascii="Times New Roman" w:eastAsia="Times New Roman" w:hAnsi="Times New Roman" w:cs="Times New Roman"/>
          <w:sz w:val="24"/>
          <w:szCs w:val="24"/>
          <w:lang w:eastAsia="ar-SA"/>
        </w:rPr>
        <w:t>. 4Б-20-717-ЭС»</w:t>
      </w:r>
      <w:r w:rsidRPr="00503B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24534" w:rsidRDefault="006C4DEF" w:rsidP="00E245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3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Pr="00503B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503B3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E24534" w:rsidRPr="00503B3E">
        <w:rPr>
          <w:rFonts w:ascii="Times New Roman" w:eastAsia="Times New Roman" w:hAnsi="Times New Roman"/>
          <w:bCs/>
          <w:sz w:val="24"/>
          <w:szCs w:val="24"/>
          <w:lang w:eastAsia="ru-RU"/>
        </w:rPr>
        <w:t>2 832 630 (</w:t>
      </w:r>
      <w:r w:rsidR="00CC4A5A" w:rsidRPr="00503B3E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E24534" w:rsidRPr="00503B3E">
        <w:rPr>
          <w:rFonts w:ascii="Times New Roman" w:eastAsia="Times New Roman" w:hAnsi="Times New Roman"/>
          <w:bCs/>
          <w:sz w:val="24"/>
          <w:szCs w:val="24"/>
          <w:lang w:eastAsia="ru-RU"/>
        </w:rPr>
        <w:t>ва</w:t>
      </w:r>
      <w:r w:rsidR="00E245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миллиона восемьсот тридцать две тысячи шестьсот тридцать рублей) рублей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  <w:bookmarkStart w:id="4" w:name="_GoBack"/>
      <w:bookmarkEnd w:id="4"/>
    </w:p>
    <w:p w:rsidR="006C4DEF" w:rsidRPr="006C4DEF" w:rsidRDefault="00E24534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r w:rsidR="006C4DEF"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(период) выполнения работ:</w:t>
      </w:r>
      <w:r w:rsidRPr="006C4D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bookmarkStart w:id="5" w:name="_Hlk534957653"/>
      <w:r w:rsidR="00E24534">
        <w:rPr>
          <w:rFonts w:ascii="Times New Roman" w:eastAsia="Times New Roman" w:hAnsi="Times New Roman"/>
          <w:bCs/>
          <w:sz w:val="24"/>
          <w:szCs w:val="24"/>
          <w:lang w:eastAsia="ru-RU"/>
        </w:rPr>
        <w:t>c момента заключения договора до 10 декабря 2020 года включительно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5"/>
    </w:p>
    <w:p w:rsidR="006C4DEF" w:rsidRPr="006C4DEF" w:rsidRDefault="006C4DEF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Печенгский</w:t>
      </w:r>
      <w:proofErr w:type="spellEnd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 xml:space="preserve">. Никель в районе дома 15 улицы </w:t>
      </w:r>
      <w:proofErr w:type="spellStart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Бредова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C4DEF" w:rsidRPr="006C4DEF" w:rsidRDefault="006C4DEF" w:rsidP="00E2453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6C4DE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Заказчик производит предоплату в размере 30% от цены договора, указанной в пункте 1.3.1. проекта Договора, в течение 10 календарных дней с даты подписания договора. Погашение авансового платежа производится путем вычетов из сумм платежей, причитающихся Подрядчику за фактически выполненные работы. Окончательная плата выполненных работ производится Заказчиком не позднее 15 рабочих дней с момента подписания Заказчиком Акта приёма-передачи выполненных работ (Приложение № 5 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21173F" w:rsidRPr="002B3B1C" w:rsidRDefault="006C4DEF" w:rsidP="00E2453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  <w:r w:rsidR="00E245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24 месяца с момента подписания Акта приёма-передачи выполненных работ (Приложение № 5 к проекту Договора), применяемых МТР - не менее срока, установленного производителем</w:t>
      </w:r>
      <w:r w:rsidR="00CF21F4" w:rsidRPr="002B3B1C">
        <w:rPr>
          <w:rFonts w:ascii="Times New Roman" w:hAnsi="Times New Roman" w:cs="Times New Roman"/>
          <w:sz w:val="24"/>
          <w:szCs w:val="24"/>
        </w:rPr>
        <w:t>.</w:t>
      </w:r>
    </w:p>
    <w:p w:rsidR="002D620D" w:rsidRPr="002B3B1C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113" w:rsidRPr="002B3B1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B3B1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B3B1C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2B3B1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B3B1C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2B3B1C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2B3B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2B3B1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B3B1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5887360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8"/>
    <w:p w:rsidR="0012378F" w:rsidRPr="0012378F" w:rsidRDefault="00FD4471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Еника</w:t>
      </w:r>
      <w:proofErr w:type="spellEnd"/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директора филиала АО «МЭС» «Заполярная </w:t>
      </w:r>
      <w:proofErr w:type="spellStart"/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2378F"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К.Н. Панасенко – начальник производственно-технического отдела филиала АО «МЭС» «Заполярная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 </w:t>
      </w:r>
    </w:p>
    <w:p w:rsidR="006C4DEF" w:rsidRPr="006C4DEF" w:rsidRDefault="00FD4471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71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="00000FCE"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2B3B1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p w:rsidR="00E1506B" w:rsidRPr="002B3B1C" w:rsidRDefault="00000FC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В.А. Ермоленко</w:t>
      </w:r>
      <w:r w:rsidR="003571D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2B3B1C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C818CF" w:rsidRPr="002B3B1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B3B1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FD447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12.10</w:t>
      </w:r>
      <w:r w:rsidR="009E10A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 Домостроительная, д. 2,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каб.401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B3B1C" w:rsidRDefault="0052105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</w:t>
      </w: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не подана ни одна заявка на участие.</w:t>
      </w:r>
    </w:p>
    <w:p w:rsidR="007452C7" w:rsidRPr="002B3B1C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2B3B1C" w:rsidRDefault="007452C7" w:rsidP="0008162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521057"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1057"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127A0" w:rsidRPr="002B3B1C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2B3B1C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</w:t>
      </w:r>
      <w:r w:rsidR="00521057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,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п. 4.12.4. </w:t>
      </w:r>
      <w:proofErr w:type="gramStart"/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Документации</w:t>
      </w:r>
      <w:r w:rsidR="0012378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12378F" w:rsidRPr="0012378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выполнение работ по строительству кабельной линии 10 кВ от РП-1 до ТП-65 (прокладка кабельной линии 10 кВ с заменой ячейки на ТП-65 пгт</w:t>
      </w:r>
      <w:r w:rsidR="001A5B7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  <w:proofErr w:type="gramEnd"/>
      <w:r w:rsidR="0012378F" w:rsidRPr="0012378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Никель)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2B3B1C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2B3B1C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2B3B1C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9502A" w:rsidRPr="002B3B1C" w:rsidRDefault="0059502A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B3B1C" w:rsidRDefault="00860841" w:rsidP="000A5740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552"/>
      </w:tblGrid>
      <w:tr w:rsidR="008651B7" w:rsidRPr="002B3B1C" w:rsidTr="00297E90">
        <w:trPr>
          <w:trHeight w:val="56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297E90" w:rsidRDefault="00E1506B" w:rsidP="00297E90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297E90" w:rsidRDefault="00297E90" w:rsidP="00297E9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B3B1C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31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944FB3" w:rsidRPr="002B3B1C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944FB3" w:rsidRPr="002B3B1C" w:rsidRDefault="00311E40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944FB3" w:rsidRPr="002B3B1C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A75DE2" w:rsidRDefault="00A75DE2" w:rsidP="00311E4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Еника</w:t>
            </w:r>
            <w:proofErr w:type="spellEnd"/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44FB3" w:rsidRPr="002B3B1C" w:rsidRDefault="00A75DE2" w:rsidP="00311E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К.Н. Панасенко</w:t>
            </w:r>
          </w:p>
        </w:tc>
        <w:tc>
          <w:tcPr>
            <w:tcW w:w="2552" w:type="dxa"/>
          </w:tcPr>
          <w:p w:rsidR="0026243A" w:rsidRPr="002B3B1C" w:rsidRDefault="0026243A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0705A8"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2B3B1C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8651B7" w:rsidRPr="002B3B1C" w:rsidTr="00297E90">
        <w:trPr>
          <w:trHeight w:val="429"/>
        </w:trPr>
        <w:tc>
          <w:tcPr>
            <w:tcW w:w="7763" w:type="dxa"/>
          </w:tcPr>
          <w:p w:rsidR="009343FA" w:rsidRPr="002B3B1C" w:rsidRDefault="00FD4471" w:rsidP="00271B8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  <w:r w:rsidR="00A75DE2"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552" w:type="dxa"/>
          </w:tcPr>
          <w:p w:rsidR="009343FA" w:rsidRPr="002B3B1C" w:rsidRDefault="00A073E1" w:rsidP="009343FA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641"/>
        </w:trPr>
        <w:tc>
          <w:tcPr>
            <w:tcW w:w="7763" w:type="dxa"/>
          </w:tcPr>
          <w:p w:rsidR="003571DB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04E0"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5050A5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</w:p>
        </w:tc>
      </w:tr>
    </w:tbl>
    <w:p w:rsidR="001504E0" w:rsidRPr="002B3B1C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B3B1C" w:rsidSect="0029251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DC" w:rsidRDefault="004C76DC" w:rsidP="00167DDE">
      <w:pPr>
        <w:spacing w:after="0" w:line="240" w:lineRule="auto"/>
      </w:pPr>
      <w:r>
        <w:separator/>
      </w:r>
    </w:p>
  </w:endnote>
  <w:endnote w:type="continuationSeparator" w:id="0">
    <w:p w:rsidR="004C76DC" w:rsidRDefault="004C76D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DC" w:rsidRDefault="004C76DC" w:rsidP="00167DDE">
      <w:pPr>
        <w:spacing w:after="0" w:line="240" w:lineRule="auto"/>
      </w:pPr>
      <w:r>
        <w:separator/>
      </w:r>
    </w:p>
  </w:footnote>
  <w:footnote w:type="continuationSeparator" w:id="0">
    <w:p w:rsidR="004C76DC" w:rsidRDefault="004C76D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F34289" w:rsidRPr="00B72438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24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24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5B7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5D3FA4">
        <w:pPr>
          <w:tabs>
            <w:tab w:val="center" w:pos="5245"/>
            <w:tab w:val="right" w:pos="9355"/>
          </w:tabs>
          <w:spacing w:after="0" w:line="240" w:lineRule="auto"/>
          <w:ind w:left="5245"/>
          <w:jc w:val="both"/>
          <w:rPr>
            <w:sz w:val="16"/>
            <w:szCs w:val="16"/>
          </w:rPr>
        </w:pPr>
        <w:proofErr w:type="gramStart"/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строительству кабельной линии 10 </w:t>
        </w:r>
        <w:proofErr w:type="spellStart"/>
        <w:r w:rsidR="00E24534">
          <w:rPr>
            <w:rFonts w:ascii="Times New Roman" w:eastAsia="Calibri" w:hAnsi="Times New Roman" w:cs="Times New Roman"/>
            <w:sz w:val="16"/>
            <w:szCs w:val="16"/>
          </w:rPr>
          <w:t>кВ</w:t>
        </w:r>
        <w:proofErr w:type="spellEnd"/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 от РП-1 до ТП-65 (прокладка кабельной линии 10 </w:t>
        </w:r>
        <w:proofErr w:type="spellStart"/>
        <w:r w:rsidR="00E24534">
          <w:rPr>
            <w:rFonts w:ascii="Times New Roman" w:eastAsia="Calibri" w:hAnsi="Times New Roman" w:cs="Times New Roman"/>
            <w:sz w:val="16"/>
            <w:szCs w:val="16"/>
          </w:rPr>
          <w:t>кВ</w:t>
        </w:r>
        <w:proofErr w:type="spellEnd"/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 с заменой ячейки на ТП-65 </w:t>
        </w:r>
        <w:proofErr w:type="spellStart"/>
        <w:r w:rsidR="00E24534">
          <w:rPr>
            <w:rFonts w:ascii="Times New Roman" w:eastAsia="Calibri" w:hAnsi="Times New Roman" w:cs="Times New Roman"/>
            <w:sz w:val="16"/>
            <w:szCs w:val="16"/>
          </w:rPr>
          <w:t>пгт</w:t>
        </w:r>
        <w:proofErr w:type="spellEnd"/>
        <w:r w:rsidR="001A5B76">
          <w:rPr>
            <w:rFonts w:ascii="Times New Roman" w:eastAsia="Calibri" w:hAnsi="Times New Roman" w:cs="Times New Roman"/>
            <w:sz w:val="16"/>
            <w:szCs w:val="16"/>
          </w:rPr>
          <w:t>.</w:t>
        </w:r>
        <w:proofErr w:type="gramEnd"/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 Никель)</w:t>
        </w:r>
        <w:r w:rsidR="006C4DEF" w:rsidRPr="006C4DE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00FCE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D4471">
          <w:rPr>
            <w:rFonts w:ascii="Times New Roman" w:eastAsia="Calibri" w:hAnsi="Times New Roman" w:cs="Times New Roman"/>
            <w:sz w:val="16"/>
            <w:szCs w:val="16"/>
          </w:rPr>
          <w:t>2.10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B72438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740A6FF8"/>
    <w:multiLevelType w:val="multilevel"/>
    <w:tmpl w:val="D7102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FCE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B96"/>
    <w:rsid w:val="00116F7E"/>
    <w:rsid w:val="0012120E"/>
    <w:rsid w:val="0012130D"/>
    <w:rsid w:val="00123128"/>
    <w:rsid w:val="00123768"/>
    <w:rsid w:val="0012378F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5B76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6C39"/>
    <w:rsid w:val="001B7EC2"/>
    <w:rsid w:val="001C058C"/>
    <w:rsid w:val="001C0D37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51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E90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B1C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3EE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0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1D2E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6DC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2F6"/>
    <w:rsid w:val="0050067D"/>
    <w:rsid w:val="00502751"/>
    <w:rsid w:val="00502AC9"/>
    <w:rsid w:val="00502DA3"/>
    <w:rsid w:val="00502F01"/>
    <w:rsid w:val="00503174"/>
    <w:rsid w:val="00503497"/>
    <w:rsid w:val="005034B1"/>
    <w:rsid w:val="00503B3E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3FA4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449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4DEF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219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919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67BCF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3A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ED9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3FA"/>
    <w:rsid w:val="00934839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39F1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5DE2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3E0"/>
    <w:rsid w:val="00B70514"/>
    <w:rsid w:val="00B706B5"/>
    <w:rsid w:val="00B71B95"/>
    <w:rsid w:val="00B7221A"/>
    <w:rsid w:val="00B72287"/>
    <w:rsid w:val="00B72347"/>
    <w:rsid w:val="00B72438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A4D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BF7B2B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A5A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1F4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4534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544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842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39D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471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0AE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7C8D-0CB8-4916-B3C1-EA7097BD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3914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</cp:revision>
  <cp:lastPrinted>2020-10-12T06:08:00Z</cp:lastPrinted>
  <dcterms:created xsi:type="dcterms:W3CDTF">2020-10-12T06:09:00Z</dcterms:created>
  <dcterms:modified xsi:type="dcterms:W3CDTF">2020-10-12T06:09:00Z</dcterms:modified>
</cp:coreProperties>
</file>