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4E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CE709F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3A1AC9" w:rsidRPr="003A1AC9">
        <w:rPr>
          <w:rFonts w:ascii="Times New Roman" w:hAnsi="Times New Roman" w:cs="Times New Roman"/>
          <w:b/>
          <w:sz w:val="24"/>
          <w:szCs w:val="24"/>
        </w:rPr>
        <w:t xml:space="preserve">теплообменного оборудования </w:t>
      </w:r>
    </w:p>
    <w:p w:rsidR="00747B62" w:rsidRDefault="00747B62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3A1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A56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0C1C07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6A2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47B6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D124B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E9574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05EC9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E9574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9574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E9574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C6A2A" w:rsidRPr="00FC6A2A">
        <w:rPr>
          <w:rFonts w:ascii="Times New Roman" w:hAnsi="Times New Roman"/>
          <w:bCs/>
          <w:sz w:val="24"/>
          <w:szCs w:val="24"/>
        </w:rPr>
        <w:t xml:space="preserve">теплообменного оборудования </w:t>
      </w:r>
      <w:r w:rsidR="005D0A37" w:rsidRPr="00E95745">
        <w:rPr>
          <w:rFonts w:ascii="Times New Roman" w:hAnsi="Times New Roman" w:cs="Times New Roman"/>
          <w:sz w:val="24"/>
          <w:szCs w:val="24"/>
        </w:rPr>
        <w:t>(далее – Товар)</w:t>
      </w:r>
      <w:r w:rsidR="00005EC9" w:rsidRPr="00E95745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D40" w:rsidRPr="00E9574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957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C6A2A">
        <w:rPr>
          <w:rFonts w:ascii="Times New Roman" w:eastAsia="Times New Roman" w:hAnsi="Times New Roman"/>
          <w:bCs/>
          <w:sz w:val="24"/>
          <w:szCs w:val="24"/>
          <w:lang w:eastAsia="ru-RU"/>
        </w:rPr>
        <w:t>22 шт</w:t>
      </w:r>
      <w:r w:rsidR="00005EC9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FC6A2A" w:rsidRPr="00FC6A2A" w:rsidRDefault="00D10367" w:rsidP="00FC6A2A">
      <w:pPr>
        <w:pStyle w:val="a6"/>
        <w:ind w:firstLine="709"/>
        <w:jc w:val="both"/>
        <w:rPr>
          <w:rFonts w:ascii="Times New Roman" w:hAnsi="Times New Roman" w:cs="Times New Roman"/>
          <w:sz w:val="24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B5D40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3B5D40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6A2A" w:rsidRPr="00FC6A2A">
        <w:rPr>
          <w:rFonts w:ascii="Times New Roman" w:hAnsi="Times New Roman" w:cs="Times New Roman"/>
          <w:sz w:val="24"/>
        </w:rPr>
        <w:t>7 1</w:t>
      </w:r>
      <w:r w:rsidR="00CD5368">
        <w:rPr>
          <w:rFonts w:ascii="Times New Roman" w:hAnsi="Times New Roman" w:cs="Times New Roman"/>
          <w:sz w:val="24"/>
        </w:rPr>
        <w:t>1</w:t>
      </w:r>
      <w:r w:rsidR="00FC6A2A" w:rsidRPr="00FC6A2A">
        <w:rPr>
          <w:rFonts w:ascii="Times New Roman" w:hAnsi="Times New Roman" w:cs="Times New Roman"/>
          <w:sz w:val="24"/>
        </w:rPr>
        <w:t xml:space="preserve">9 000 (Семь миллионов сто </w:t>
      </w:r>
      <w:r w:rsidR="00CD5368">
        <w:rPr>
          <w:rFonts w:ascii="Times New Roman" w:hAnsi="Times New Roman" w:cs="Times New Roman"/>
          <w:sz w:val="24"/>
        </w:rPr>
        <w:t>девятнадцать</w:t>
      </w:r>
      <w:r w:rsidR="00FC6A2A" w:rsidRPr="00FC6A2A">
        <w:rPr>
          <w:rFonts w:ascii="Times New Roman" w:hAnsi="Times New Roman" w:cs="Times New Roman"/>
          <w:sz w:val="24"/>
        </w:rPr>
        <w:t xml:space="preserve"> тысяч) рублей 00 копеек. </w:t>
      </w:r>
    </w:p>
    <w:p w:rsidR="00FC6A2A" w:rsidRDefault="00FC6A2A" w:rsidP="00FC6A2A">
      <w:pPr>
        <w:pStyle w:val="a6"/>
        <w:ind w:firstLine="709"/>
        <w:jc w:val="both"/>
        <w:rPr>
          <w:rFonts w:ascii="Times New Roman" w:hAnsi="Times New Roman" w:cs="Times New Roman"/>
          <w:sz w:val="24"/>
        </w:rPr>
      </w:pPr>
      <w:r w:rsidRPr="00FC6A2A">
        <w:rPr>
          <w:rFonts w:ascii="Times New Roman" w:hAnsi="Times New Roman" w:cs="Times New Roman"/>
          <w:sz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D124B" w:rsidRDefault="001D124B" w:rsidP="00FC6A2A">
      <w:pPr>
        <w:pStyle w:val="a6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FC6A2A" w:rsidRPr="00FC6A2A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1D124B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5" w:name="_Hlk5354090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 Особые условия:</w:t>
      </w:r>
    </w:p>
    <w:p w:rsidR="00FC6A2A" w:rsidRPr="00FC6A2A" w:rsidRDefault="00FC6A2A" w:rsidP="00FC6A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</w:t>
      </w:r>
      <w:r w:rsidRPr="00FC6A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и страна происхождения Товара указываются в Приложении № 2 к проекту Договора. 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 Покупателя. В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</w:t>
      </w:r>
      <w:r w:rsidRPr="00FC6A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давлением»).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FC6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передаче Товара Поставщик передает Покупателю паспорт, сертификат соответствия</w:t>
      </w: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032/2013.</w:t>
      </w:r>
      <w:r w:rsidRPr="00FC6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C6A2A" w:rsidRPr="00FC6A2A" w:rsidRDefault="00FC6A2A" w:rsidP="00FC6A2A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FC6A2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5"/>
    </w:p>
    <w:p w:rsidR="00FC6A2A" w:rsidRP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</w:t>
      </w:r>
    </w:p>
    <w:p w:rsidR="00FC6A2A" w:rsidRDefault="00FC6A2A" w:rsidP="00FC6A2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6A2A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</w:t>
      </w:r>
      <w:r w:rsidRPr="00FC6A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636C1A" w:rsidRDefault="001D124B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1.8.Условия оплаты: </w:t>
      </w:r>
    </w:p>
    <w:p w:rsidR="00FC6A2A" w:rsidRPr="00E95745" w:rsidRDefault="00FC6A2A" w:rsidP="001D12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FC6A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накладной).</w:t>
      </w:r>
    </w:p>
    <w:bookmarkEnd w:id="4"/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E9574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E9574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FC6A2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D53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1D12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106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54E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54E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456F3E" w:rsidRDefault="00456F3E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E9574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E9574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1D124B" w:rsidRPr="001D124B" w:rsidRDefault="001D124B" w:rsidP="001D124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D124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«Александровская теплосеть»;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Проничев – начальник Заозерского района филиала АО "МЭС" "Александровская теплосеть";</w:t>
      </w:r>
    </w:p>
    <w:p w:rsidR="00456F3E" w:rsidRPr="00456F3E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E228CD" w:rsidRDefault="00456F3E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456F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  </w:t>
      </w:r>
    </w:p>
    <w:p w:rsidR="003B5D40" w:rsidRPr="00E95745" w:rsidRDefault="003B5D40" w:rsidP="00456F3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B5D40" w:rsidRPr="00E95745" w:rsidRDefault="00456F3E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–</w:t>
      </w:r>
      <w:r w:rsidR="001B3FA6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D81304" w:rsidRP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</w:t>
      </w:r>
      <w:proofErr w:type="gramEnd"/>
      <w:r w:rsidR="00D81304" w:rsidRPr="00D8130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E9574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3B5D40" w:rsidRPr="00E9574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6"/>
    <w:p w:rsidR="003B5D40" w:rsidRPr="00E9574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E9574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512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B4F23" w:rsidRPr="002B4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рассмотрены первые части </w:t>
      </w:r>
      <w:r w:rsidR="002B4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2B4F23" w:rsidRPr="002B4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B4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="002B4F23" w:rsidRPr="002B4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заявок</w:t>
      </w:r>
      <w:r w:rsidRPr="00E95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E9574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E9574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7" w:name="_Hlk14767347"/>
      <w:r w:rsidR="002B4F2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4F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51276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F2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B4F23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0448D2"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95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7"/>
    </w:p>
    <w:p w:rsidR="003B61D4" w:rsidRDefault="003B61D4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1D4" w:rsidRPr="003B61D4" w:rsidRDefault="003B61D4" w:rsidP="003B61D4">
      <w:pPr>
        <w:keepNext/>
        <w:keepLines/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3B61D4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</w:p>
    <w:p w:rsidR="003B61D4" w:rsidRPr="003B61D4" w:rsidRDefault="003B61D4" w:rsidP="003B6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>.2020 1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B61D4" w:rsidRPr="003B61D4" w:rsidRDefault="003B61D4" w:rsidP="003B61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GoBack"/>
      <w:bookmarkEnd w:id="8"/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3B61D4" w:rsidRPr="003B61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заявок Участников </w:t>
      </w:r>
      <w:r w:rsidRPr="00F96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</w:t>
      </w:r>
      <w:r w:rsidRPr="00E95745">
        <w:rPr>
          <w:rFonts w:ascii="Times New Roman" w:hAnsi="Times New Roman" w:cs="Times New Roman"/>
          <w:sz w:val="24"/>
          <w:szCs w:val="24"/>
        </w:rPr>
        <w:t xml:space="preserve">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456F3E" w:rsidRPr="00456F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теплообменного оборудования </w:t>
      </w:r>
      <w:r w:rsidR="000A06E2"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(участниками закупки являются только субъекты малого и среднего предпринимательства) (далее – Документация) </w:t>
      </w:r>
      <w:r w:rsidRPr="00E9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E9574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РЕШЕНИ</w:t>
      </w:r>
      <w:r w:rsidR="00DE3FC3"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E95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E9574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61D4" w:rsidRPr="003B61D4" w:rsidRDefault="003B61D4" w:rsidP="003B61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14767391"/>
      <w:r w:rsidRPr="003B61D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B61D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9"/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3B61D4" w:rsidRPr="003B61D4" w:rsidRDefault="003B61D4" w:rsidP="003B6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61D4" w:rsidRPr="003B61D4" w:rsidRDefault="003B61D4" w:rsidP="003B61D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B61D4" w:rsidRPr="003B61D4" w:rsidRDefault="003B61D4" w:rsidP="003B61D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3B61D4" w:rsidRPr="003B61D4" w:rsidRDefault="003B61D4" w:rsidP="003B61D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3B61D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B61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3B61D4" w:rsidRPr="003B61D4" w:rsidRDefault="003B61D4" w:rsidP="003B61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61D4" w:rsidRPr="003B61D4" w:rsidRDefault="003B61D4" w:rsidP="003B61D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61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proofErr w:type="gramStart"/>
      <w:r w:rsidRPr="003B61D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F35CAB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35CAB" w:rsidRPr="00E95745" w:rsidRDefault="00F35CA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01C9E" w:rsidRPr="00E01C9E" w:rsidRDefault="00E01C9E" w:rsidP="00E01C9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E01C9E" w:rsidRPr="00E01C9E" w:rsidTr="00B73EE0">
        <w:trPr>
          <w:trHeight w:val="568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318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396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54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Проничев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718"/>
        </w:trPr>
        <w:tc>
          <w:tcPr>
            <w:tcW w:w="5674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396" w:type="dxa"/>
            <w:shd w:val="clear" w:color="auto" w:fill="auto"/>
            <w:hideMark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712"/>
        </w:trPr>
        <w:tc>
          <w:tcPr>
            <w:tcW w:w="5674" w:type="dxa"/>
            <w:shd w:val="clear" w:color="auto" w:fill="auto"/>
          </w:tcPr>
          <w:p w:rsidR="00E01C9E" w:rsidRPr="00E01C9E" w:rsidRDefault="0024211D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1C9E" w:rsidRPr="00E01C9E" w:rsidTr="00B73EE0">
        <w:trPr>
          <w:trHeight w:val="641"/>
        </w:trPr>
        <w:tc>
          <w:tcPr>
            <w:tcW w:w="5674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Pr="00E01C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396" w:type="dxa"/>
            <w:shd w:val="clear" w:color="auto" w:fill="auto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9" w:type="dxa"/>
          </w:tcPr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01C9E" w:rsidRPr="00E01C9E" w:rsidRDefault="00E01C9E" w:rsidP="00E01C9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75FA1" w:rsidRPr="00C75FA1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C75FA1" w:rsidSect="00D81304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518" w:rsidRDefault="003F7518" w:rsidP="00167DDE">
      <w:pPr>
        <w:spacing w:after="0" w:line="240" w:lineRule="auto"/>
      </w:pPr>
      <w:r>
        <w:separator/>
      </w:r>
    </w:p>
  </w:endnote>
  <w:end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518" w:rsidRDefault="003F7518" w:rsidP="00167DDE">
      <w:pPr>
        <w:spacing w:after="0" w:line="240" w:lineRule="auto"/>
      </w:pPr>
      <w:r>
        <w:separator/>
      </w:r>
    </w:p>
  </w:footnote>
  <w:footnote w:type="continuationSeparator" w:id="0">
    <w:p w:rsidR="003F7518" w:rsidRDefault="003F751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C002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035F06">
        <w:pPr>
          <w:tabs>
            <w:tab w:val="center" w:pos="4253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035F06" w:rsidRDefault="004C6A31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456F3E" w:rsidRPr="00456F3E">
          <w:rPr>
            <w:rFonts w:ascii="Times New Roman" w:hAnsi="Times New Roman"/>
            <w:sz w:val="16"/>
            <w:szCs w:val="16"/>
          </w:rPr>
          <w:t xml:space="preserve">теплообменного оборудования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>от 07.0</w:t>
        </w:r>
        <w:r w:rsidR="003B61D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.2020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A168BA" w:rsidRDefault="00B55A8D" w:rsidP="00035F06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</w:t>
        </w:r>
        <w:r w:rsidR="00456F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035F06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5F06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2F5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0C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124B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B4E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11D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4F23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42A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EFB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AC9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1D4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478"/>
    <w:rsid w:val="003F3B72"/>
    <w:rsid w:val="003F3CC9"/>
    <w:rsid w:val="003F3E82"/>
    <w:rsid w:val="003F420E"/>
    <w:rsid w:val="003F5204"/>
    <w:rsid w:val="003F7049"/>
    <w:rsid w:val="003F734A"/>
    <w:rsid w:val="003F7518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6F3E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39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4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022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47B62"/>
    <w:rsid w:val="007508D1"/>
    <w:rsid w:val="007514B7"/>
    <w:rsid w:val="0075293B"/>
    <w:rsid w:val="007546A6"/>
    <w:rsid w:val="007575AD"/>
    <w:rsid w:val="00757924"/>
    <w:rsid w:val="00760D50"/>
    <w:rsid w:val="00760F92"/>
    <w:rsid w:val="007610F0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110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6CFA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37451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276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597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368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2D15"/>
    <w:rsid w:val="00CE3B2D"/>
    <w:rsid w:val="00CE4341"/>
    <w:rsid w:val="00CE4592"/>
    <w:rsid w:val="00CE614C"/>
    <w:rsid w:val="00CE6E79"/>
    <w:rsid w:val="00CE6F17"/>
    <w:rsid w:val="00CE709F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30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1C9E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8CD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09A1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168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5CAB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A2A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B33C1-81AC-4D6F-A78C-427E7EB0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79</cp:revision>
  <cp:lastPrinted>2019-10-09T06:37:00Z</cp:lastPrinted>
  <dcterms:created xsi:type="dcterms:W3CDTF">2019-09-30T10:32:00Z</dcterms:created>
  <dcterms:modified xsi:type="dcterms:W3CDTF">2020-05-07T06:20:00Z</dcterms:modified>
</cp:coreProperties>
</file>