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9F5DB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ого</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9F5DB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С.Б. Чумак</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7C3E18" w:rsidRPr="007C3E18">
        <w:rPr>
          <w:rFonts w:ascii="Times New Roman" w:eastAsia="Times New Roman" w:hAnsi="Times New Roman" w:cs="Times New Roman"/>
          <w:sz w:val="24"/>
          <w:szCs w:val="24"/>
          <w:lang w:eastAsia="ar-SA"/>
        </w:rPr>
        <w:t>108</w:t>
      </w:r>
      <w:r w:rsidRPr="007C3E18">
        <w:rPr>
          <w:rFonts w:ascii="Times New Roman" w:eastAsia="Times New Roman" w:hAnsi="Times New Roman" w:cs="Times New Roman"/>
          <w:sz w:val="24"/>
          <w:szCs w:val="24"/>
          <w:lang w:eastAsia="ar-SA"/>
        </w:rPr>
        <w:t xml:space="preserve">-з от </w:t>
      </w:r>
      <w:r w:rsidR="007C3E18" w:rsidRPr="007C3E18">
        <w:rPr>
          <w:rFonts w:ascii="Times New Roman" w:eastAsia="Times New Roman" w:hAnsi="Times New Roman" w:cs="Times New Roman"/>
          <w:sz w:val="24"/>
          <w:szCs w:val="24"/>
          <w:lang w:eastAsia="ar-SA"/>
        </w:rPr>
        <w:t>29</w:t>
      </w:r>
      <w:r w:rsidR="002C2709" w:rsidRPr="007C3E18">
        <w:rPr>
          <w:rFonts w:ascii="Times New Roman" w:eastAsia="Times New Roman" w:hAnsi="Times New Roman" w:cs="Times New Roman"/>
          <w:sz w:val="24"/>
          <w:szCs w:val="24"/>
          <w:lang w:eastAsia="ar-SA"/>
        </w:rPr>
        <w:t>.</w:t>
      </w:r>
      <w:r w:rsidR="00BC3630" w:rsidRPr="007C3E18">
        <w:rPr>
          <w:rFonts w:ascii="Times New Roman" w:eastAsia="Times New Roman" w:hAnsi="Times New Roman" w:cs="Times New Roman"/>
          <w:sz w:val="24"/>
          <w:szCs w:val="24"/>
          <w:lang w:eastAsia="ar-SA"/>
        </w:rPr>
        <w:t>0</w:t>
      </w:r>
      <w:r w:rsidR="003D696A" w:rsidRPr="007C3E18">
        <w:rPr>
          <w:rFonts w:ascii="Times New Roman" w:eastAsia="Times New Roman" w:hAnsi="Times New Roman" w:cs="Times New Roman"/>
          <w:sz w:val="24"/>
          <w:szCs w:val="24"/>
          <w:lang w:eastAsia="ar-SA"/>
        </w:rPr>
        <w:t>3</w:t>
      </w:r>
      <w:r w:rsidRPr="007C3E18">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w:t>
      </w:r>
      <w:r w:rsidR="009F5DBD" w:rsidRPr="009F5DBD">
        <w:rPr>
          <w:rFonts w:ascii="Times New Roman" w:eastAsia="Calibri" w:hAnsi="Times New Roman" w:cs="Times New Roman"/>
          <w:b/>
          <w:bCs/>
          <w:sz w:val="28"/>
          <w:szCs w:val="28"/>
        </w:rPr>
        <w:t>на оказание услуг по охране имущества, находящегося в пользовании и владении АО «МЭС»</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B3736B">
        <w:rPr>
          <w:rFonts w:ascii="Times New Roman" w:eastAsia="Times New Roman" w:hAnsi="Times New Roman" w:cs="Times New Roman"/>
          <w:sz w:val="24"/>
          <w:szCs w:val="24"/>
          <w:lang w:eastAsia="ar-SA"/>
        </w:rPr>
      </w:r>
      <w:r w:rsidR="00B3736B">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w:t>
      </w:r>
      <w:r w:rsidR="009F5DBD" w:rsidRPr="009F5DBD">
        <w:rPr>
          <w:rFonts w:ascii="Times New Roman" w:eastAsia="Calibri" w:hAnsi="Times New Roman" w:cs="Times New Roman"/>
          <w:b/>
          <w:bCs/>
          <w:sz w:val="24"/>
          <w:szCs w:val="24"/>
        </w:rPr>
        <w:t>на оказание услуг по охране имущества, находящегося в пользовании и владении АО «МЭС»</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522;</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C698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hyperlink r:id="rId8" w:history="1">
        <w:r w:rsidRPr="00DC6987">
          <w:rPr>
            <w:rFonts w:ascii="Times New Roman" w:eastAsia="Times New Roman" w:hAnsi="Times New Roman" w:cs="Times New Roman"/>
            <w:color w:val="0000FF"/>
            <w:sz w:val="24"/>
            <w:szCs w:val="24"/>
            <w:u w:val="single"/>
            <w:lang w:val="en-US" w:eastAsia="ar-SA"/>
          </w:rPr>
          <w:t>palchikovskayavv</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mures</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ru</w:t>
        </w:r>
      </w:hyperlink>
      <w:r w:rsidRPr="00DC6987">
        <w:rPr>
          <w:rFonts w:ascii="Calibri" w:eastAsia="Calibri" w:hAnsi="Calibri" w:cs="Times New Roman"/>
        </w:rPr>
        <w:t xml:space="preserve"> </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226831" w:rsidRPr="00226831" w:rsidRDefault="006D1F9B" w:rsidP="0022683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w:t>
      </w:r>
      <w:r w:rsidR="001B3CF7">
        <w:rPr>
          <w:rFonts w:ascii="Times New Roman" w:eastAsia="Times New Roman" w:hAnsi="Times New Roman" w:cs="Times New Roman"/>
          <w:b/>
          <w:snapToGrid w:val="0"/>
          <w:sz w:val="24"/>
          <w:szCs w:val="24"/>
          <w:lang w:eastAsia="ru-RU"/>
        </w:rPr>
        <w:t>д</w:t>
      </w:r>
      <w:r w:rsidR="00716922">
        <w:rPr>
          <w:rFonts w:ascii="Times New Roman" w:eastAsia="Times New Roman" w:hAnsi="Times New Roman" w:cs="Times New Roman"/>
          <w:b/>
          <w:snapToGrid w:val="0"/>
          <w:sz w:val="24"/>
          <w:szCs w:val="24"/>
          <w:lang w:eastAsia="ru-RU"/>
        </w:rPr>
        <w:t>оговора</w:t>
      </w:r>
      <w:r w:rsidRPr="006D1F9B">
        <w:rPr>
          <w:rFonts w:ascii="Times New Roman" w:eastAsia="Times New Roman" w:hAnsi="Times New Roman" w:cs="Times New Roman"/>
          <w:b/>
          <w:snapToGrid w:val="0"/>
          <w:sz w:val="24"/>
          <w:szCs w:val="24"/>
          <w:lang w:eastAsia="ru-RU"/>
        </w:rPr>
        <w:t xml:space="preserve">: </w:t>
      </w:r>
      <w:r w:rsidR="00226831" w:rsidRPr="00226831">
        <w:rPr>
          <w:rFonts w:ascii="Times New Roman" w:eastAsia="Times New Roman" w:hAnsi="Times New Roman" w:cs="Times New Roman"/>
          <w:sz w:val="24"/>
          <w:szCs w:val="24"/>
          <w:lang w:eastAsia="ru-RU"/>
        </w:rPr>
        <w:t>оказание услуг по охране имущества, находящегося в пользовании и владении АО «МЭС»</w:t>
      </w:r>
      <w:r w:rsidR="009A47E3" w:rsidRPr="009A47E3">
        <w:rPr>
          <w:rFonts w:ascii="Times New Roman" w:eastAsia="Times New Roman" w:hAnsi="Times New Roman" w:cs="Times New Roman"/>
          <w:sz w:val="24"/>
          <w:szCs w:val="24"/>
          <w:lang w:eastAsia="ru-RU"/>
        </w:rPr>
        <w:t xml:space="preserve"> </w:t>
      </w:r>
      <w:r w:rsidR="009A47E3" w:rsidRPr="00226831">
        <w:rPr>
          <w:rFonts w:ascii="Times New Roman" w:eastAsia="Times New Roman" w:hAnsi="Times New Roman" w:cs="Times New Roman"/>
          <w:sz w:val="24"/>
          <w:szCs w:val="24"/>
          <w:lang w:eastAsia="ru-RU"/>
        </w:rPr>
        <w:t>(далее также - Услуги)</w:t>
      </w:r>
      <w:r w:rsidR="00226831" w:rsidRPr="00226831">
        <w:rPr>
          <w:rFonts w:ascii="Times New Roman" w:eastAsia="Times New Roman" w:hAnsi="Times New Roman" w:cs="Times New Roman"/>
          <w:sz w:val="24"/>
          <w:szCs w:val="24"/>
          <w:lang w:eastAsia="ru-RU"/>
        </w:rPr>
        <w:t>.</w:t>
      </w:r>
    </w:p>
    <w:p w:rsidR="006D1F9B" w:rsidRPr="006D1F9B" w:rsidRDefault="009A47E3" w:rsidP="00226831">
      <w:pPr>
        <w:spacing w:after="0" w:line="240" w:lineRule="auto"/>
        <w:ind w:firstLine="709"/>
        <w:jc w:val="both"/>
        <w:rPr>
          <w:rFonts w:ascii="Times New Roman" w:eastAsia="Times New Roman" w:hAnsi="Times New Roman" w:cs="Times New Roman"/>
          <w:sz w:val="24"/>
          <w:szCs w:val="24"/>
          <w:lang w:eastAsia="ru-RU"/>
        </w:rPr>
      </w:pPr>
      <w:r w:rsidRPr="009A47E3">
        <w:rPr>
          <w:rFonts w:ascii="Times New Roman" w:eastAsia="Times New Roman" w:hAnsi="Times New Roman" w:cs="Times New Roman"/>
          <w:sz w:val="24"/>
          <w:szCs w:val="24"/>
          <w:lang w:eastAsia="ru-RU"/>
        </w:rPr>
        <w:t>Имущество, находящееся в пользовании и владении Заказчика, находящееся на праве собственности за Администрацией городского поселения Никель Печенгского района и передано АО «МЭС» на основании договора аренды имущества №20 от 27 июня 2011 года</w:t>
      </w:r>
      <w:r w:rsidR="006D1F9B" w:rsidRPr="00226831">
        <w:rPr>
          <w:rFonts w:ascii="Times New Roman" w:eastAsia="Times New Roman" w:hAnsi="Times New Roman" w:cs="Times New Roman"/>
          <w:sz w:val="24"/>
          <w:szCs w:val="24"/>
          <w:lang w:eastAsia="ru-RU"/>
        </w:rPr>
        <w:t>.</w:t>
      </w:r>
      <w:r w:rsidR="006D1F9B" w:rsidRPr="006D1F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6D1F9B" w:rsidRPr="00226831"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w:t>
      </w:r>
      <w:r w:rsidR="00226831" w:rsidRPr="00226831">
        <w:rPr>
          <w:rFonts w:ascii="Times New Roman" w:eastAsia="Times New Roman" w:hAnsi="Times New Roman" w:cs="Times New Roman"/>
          <w:b/>
          <w:snapToGrid w:val="0"/>
          <w:sz w:val="24"/>
          <w:szCs w:val="24"/>
          <w:lang w:eastAsia="ru-RU"/>
        </w:rPr>
        <w:t xml:space="preserve">Общее количество оказываемых Услуг: </w:t>
      </w:r>
      <w:r w:rsidR="00226831" w:rsidRPr="00226831">
        <w:rPr>
          <w:rFonts w:ascii="Times New Roman" w:eastAsia="Times New Roman" w:hAnsi="Times New Roman" w:cs="Times New Roman"/>
          <w:snapToGrid w:val="0"/>
          <w:sz w:val="24"/>
          <w:szCs w:val="24"/>
          <w:lang w:eastAsia="ru-RU"/>
        </w:rPr>
        <w:t>6 936 часов</w:t>
      </w:r>
      <w:r w:rsidR="002A6B76" w:rsidRPr="00226831">
        <w:rPr>
          <w:rFonts w:ascii="Times New Roman" w:eastAsia="Times New Roman" w:hAnsi="Times New Roman" w:cs="Times New Roman"/>
          <w:snapToGrid w:val="0"/>
          <w:sz w:val="24"/>
          <w:szCs w:val="24"/>
          <w:lang w:eastAsia="ru-RU"/>
        </w:rPr>
        <w:t>.</w:t>
      </w:r>
    </w:p>
    <w:p w:rsidR="00226831" w:rsidRPr="00226831" w:rsidRDefault="006D1F9B" w:rsidP="0022683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00226831" w:rsidRPr="00226831">
        <w:rPr>
          <w:rFonts w:ascii="Times New Roman" w:eastAsia="Times New Roman" w:hAnsi="Times New Roman" w:cs="Times New Roman"/>
          <w:b/>
          <w:sz w:val="24"/>
          <w:szCs w:val="24"/>
          <w:lang w:eastAsia="ru-RU"/>
        </w:rPr>
        <w:t xml:space="preserve">Начальная (максимальная) цена </w:t>
      </w:r>
      <w:r w:rsidR="001B3CF7">
        <w:rPr>
          <w:rFonts w:ascii="Times New Roman" w:eastAsia="Times New Roman" w:hAnsi="Times New Roman" w:cs="Times New Roman"/>
          <w:b/>
          <w:sz w:val="24"/>
          <w:szCs w:val="24"/>
          <w:lang w:eastAsia="ru-RU"/>
        </w:rPr>
        <w:t>д</w:t>
      </w:r>
      <w:r w:rsidR="00226831" w:rsidRPr="00226831">
        <w:rPr>
          <w:rFonts w:ascii="Times New Roman" w:eastAsia="Times New Roman" w:hAnsi="Times New Roman" w:cs="Times New Roman"/>
          <w:b/>
          <w:sz w:val="24"/>
          <w:szCs w:val="24"/>
          <w:lang w:eastAsia="ru-RU"/>
        </w:rPr>
        <w:t>оговора</w:t>
      </w:r>
      <w:r w:rsidR="003A44F1" w:rsidRPr="003A44F1">
        <w:rPr>
          <w:rFonts w:ascii="Times New Roman" w:eastAsia="Times New Roman" w:hAnsi="Times New Roman" w:cs="Times New Roman"/>
          <w:sz w:val="24"/>
          <w:szCs w:val="24"/>
          <w:lang w:eastAsia="ru-RU"/>
        </w:rPr>
        <w:t>: 1 028 816 рублей 88 копеек (148,33 руб./ч. х 1 пост х 214 дней х 24 часа) + (148,33 руб./ч. х 1 пост х 150 рабочих дней х 12 час.), в том числе НДС</w:t>
      </w:r>
      <w:r w:rsidR="00226831" w:rsidRPr="00226831">
        <w:rPr>
          <w:rFonts w:ascii="Times New Roman" w:eastAsia="Times New Roman" w:hAnsi="Times New Roman" w:cs="Times New Roman"/>
          <w:sz w:val="24"/>
          <w:szCs w:val="24"/>
          <w:lang w:eastAsia="ru-RU"/>
        </w:rPr>
        <w:t xml:space="preserve">. </w:t>
      </w:r>
    </w:p>
    <w:p w:rsidR="00226831" w:rsidRPr="00226831" w:rsidRDefault="00226831" w:rsidP="00226831">
      <w:pPr>
        <w:spacing w:after="0" w:line="240" w:lineRule="auto"/>
        <w:ind w:firstLine="708"/>
        <w:jc w:val="both"/>
        <w:rPr>
          <w:rFonts w:ascii="Times New Roman" w:eastAsia="Times New Roman" w:hAnsi="Times New Roman" w:cs="Times New Roman"/>
          <w:sz w:val="24"/>
          <w:szCs w:val="24"/>
          <w:lang w:eastAsia="ru-RU"/>
        </w:rPr>
      </w:pPr>
      <w:r w:rsidRPr="00226831">
        <w:rPr>
          <w:rFonts w:ascii="Times New Roman" w:eastAsia="Times New Roman" w:hAnsi="Times New Roman" w:cs="Times New Roman"/>
          <w:sz w:val="24"/>
          <w:szCs w:val="24"/>
          <w:lang w:eastAsia="ru-RU"/>
        </w:rPr>
        <w:t>Начальная (максимальная) цена одного часа работы одного поста составляет 148 рублей 33 копейки, в том числе НДС.</w:t>
      </w:r>
    </w:p>
    <w:p w:rsidR="00226831" w:rsidRPr="00226831" w:rsidRDefault="00226831" w:rsidP="00226831">
      <w:pPr>
        <w:spacing w:after="0" w:line="240" w:lineRule="auto"/>
        <w:ind w:firstLine="708"/>
        <w:jc w:val="both"/>
        <w:rPr>
          <w:rFonts w:ascii="Times New Roman" w:eastAsia="Times New Roman" w:hAnsi="Times New Roman" w:cs="Times New Roman"/>
          <w:sz w:val="24"/>
          <w:szCs w:val="24"/>
          <w:lang w:eastAsia="ru-RU"/>
        </w:rPr>
      </w:pPr>
      <w:r w:rsidRPr="00226831">
        <w:rPr>
          <w:rFonts w:ascii="Times New Roman" w:eastAsia="Times New Roman" w:hAnsi="Times New Roman" w:cs="Times New Roman"/>
          <w:sz w:val="24"/>
          <w:szCs w:val="24"/>
          <w:lang w:eastAsia="ru-RU"/>
        </w:rPr>
        <w:t xml:space="preserve">Ежемесячно стоимость услуг Исполнителя по </w:t>
      </w:r>
      <w:r w:rsidR="001B3CF7">
        <w:rPr>
          <w:rFonts w:ascii="Times New Roman" w:eastAsia="Times New Roman" w:hAnsi="Times New Roman" w:cs="Times New Roman"/>
          <w:sz w:val="24"/>
          <w:szCs w:val="24"/>
          <w:lang w:eastAsia="ru-RU"/>
        </w:rPr>
        <w:t>д</w:t>
      </w:r>
      <w:r w:rsidRPr="00226831">
        <w:rPr>
          <w:rFonts w:ascii="Times New Roman" w:eastAsia="Times New Roman" w:hAnsi="Times New Roman" w:cs="Times New Roman"/>
          <w:sz w:val="24"/>
          <w:szCs w:val="24"/>
          <w:lang w:eastAsia="ru-RU"/>
        </w:rPr>
        <w:t xml:space="preserve">оговору определяется исходя из количества фактически отработанного времени при подписании Акта оказанных услуг за текущий месяц. </w:t>
      </w:r>
    </w:p>
    <w:p w:rsidR="00226831" w:rsidRPr="00226831" w:rsidRDefault="00226831" w:rsidP="00226831">
      <w:pPr>
        <w:spacing w:after="0" w:line="240" w:lineRule="auto"/>
        <w:ind w:firstLine="708"/>
        <w:jc w:val="both"/>
        <w:rPr>
          <w:rFonts w:ascii="Times New Roman" w:eastAsia="Times New Roman" w:hAnsi="Times New Roman" w:cs="Times New Roman"/>
          <w:sz w:val="24"/>
          <w:szCs w:val="24"/>
          <w:lang w:eastAsia="ru-RU"/>
        </w:rPr>
      </w:pPr>
      <w:r w:rsidRPr="00226831">
        <w:rPr>
          <w:rFonts w:ascii="Times New Roman" w:eastAsia="Times New Roman" w:hAnsi="Times New Roman" w:cs="Times New Roman"/>
          <w:sz w:val="24"/>
          <w:szCs w:val="24"/>
          <w:lang w:eastAsia="ru-RU"/>
        </w:rPr>
        <w:t xml:space="preserve">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 </w:t>
      </w:r>
    </w:p>
    <w:p w:rsidR="00226831" w:rsidRPr="00226831" w:rsidRDefault="00226831" w:rsidP="00226831">
      <w:pPr>
        <w:spacing w:after="0" w:line="240" w:lineRule="auto"/>
        <w:ind w:firstLine="708"/>
        <w:jc w:val="both"/>
        <w:rPr>
          <w:rFonts w:ascii="Times New Roman" w:eastAsia="Times New Roman" w:hAnsi="Times New Roman" w:cs="Times New Roman"/>
          <w:sz w:val="24"/>
          <w:szCs w:val="24"/>
          <w:lang w:eastAsia="ru-RU"/>
        </w:rPr>
      </w:pPr>
      <w:r w:rsidRPr="00226831">
        <w:rPr>
          <w:rFonts w:ascii="Times New Roman" w:eastAsia="Times New Roman" w:hAnsi="Times New Roman" w:cs="Times New Roman"/>
          <w:sz w:val="24"/>
          <w:szCs w:val="24"/>
          <w:lang w:eastAsia="ru-RU"/>
        </w:rPr>
        <w:t>При заключении Договора Исполнитель обязан предоставить Заказчику расчет стоимости услуг.</w:t>
      </w:r>
    </w:p>
    <w:p w:rsidR="008E2A5E" w:rsidRPr="00226831" w:rsidRDefault="00226831" w:rsidP="00226831">
      <w:pPr>
        <w:spacing w:after="0" w:line="240" w:lineRule="auto"/>
        <w:ind w:firstLine="708"/>
        <w:jc w:val="both"/>
        <w:rPr>
          <w:rFonts w:ascii="Times New Roman" w:hAnsi="Times New Roman" w:cs="Times New Roman"/>
          <w:sz w:val="24"/>
          <w:szCs w:val="24"/>
          <w:lang w:eastAsia="ar-SA"/>
        </w:rPr>
      </w:pPr>
      <w:r w:rsidRPr="00226831">
        <w:rPr>
          <w:rFonts w:ascii="Times New Roman" w:eastAsia="Times New Roman" w:hAnsi="Times New Roman" w:cs="Times New Roman"/>
          <w:sz w:val="24"/>
          <w:szCs w:val="24"/>
          <w:lang w:eastAsia="ru-RU"/>
        </w:rPr>
        <w:t>Цена одного часа работы поста является твердой на весь срок исполнения Договора</w:t>
      </w:r>
      <w:r w:rsidR="008E2A5E" w:rsidRPr="00226831">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00991BE4">
        <w:rPr>
          <w:rFonts w:ascii="Times New Roman" w:eastAsia="Times New Roman" w:hAnsi="Times New Roman" w:cs="Times New Roman"/>
          <w:b/>
          <w:snapToGrid w:val="0"/>
          <w:sz w:val="24"/>
          <w:szCs w:val="24"/>
          <w:lang w:eastAsia="ru-RU"/>
        </w:rPr>
        <w:t> </w:t>
      </w:r>
      <w:r w:rsidR="00226831" w:rsidRPr="00226831">
        <w:rPr>
          <w:rFonts w:ascii="Times New Roman" w:eastAsia="Times New Roman" w:hAnsi="Times New Roman" w:cs="Times New Roman"/>
          <w:b/>
          <w:snapToGrid w:val="0"/>
          <w:sz w:val="24"/>
          <w:szCs w:val="24"/>
          <w:lang w:eastAsia="ru-RU"/>
        </w:rPr>
        <w:t xml:space="preserve">Срок оказания </w:t>
      </w:r>
      <w:r w:rsidR="001B3CF7">
        <w:rPr>
          <w:rFonts w:ascii="Times New Roman" w:eastAsia="Times New Roman" w:hAnsi="Times New Roman" w:cs="Times New Roman"/>
          <w:b/>
          <w:snapToGrid w:val="0"/>
          <w:sz w:val="24"/>
          <w:szCs w:val="24"/>
          <w:lang w:eastAsia="ru-RU"/>
        </w:rPr>
        <w:t>У</w:t>
      </w:r>
      <w:r w:rsidR="00226831" w:rsidRPr="00226831">
        <w:rPr>
          <w:rFonts w:ascii="Times New Roman" w:eastAsia="Times New Roman" w:hAnsi="Times New Roman" w:cs="Times New Roman"/>
          <w:b/>
          <w:snapToGrid w:val="0"/>
          <w:sz w:val="24"/>
          <w:szCs w:val="24"/>
          <w:lang w:eastAsia="ru-RU"/>
        </w:rPr>
        <w:t xml:space="preserve">слуг: </w:t>
      </w:r>
      <w:r w:rsidR="00226831" w:rsidRPr="00226831">
        <w:rPr>
          <w:rFonts w:ascii="Times New Roman" w:eastAsia="Times New Roman" w:hAnsi="Times New Roman" w:cs="Times New Roman"/>
          <w:snapToGrid w:val="0"/>
          <w:sz w:val="24"/>
          <w:szCs w:val="24"/>
          <w:lang w:eastAsia="ru-RU"/>
        </w:rPr>
        <w:t xml:space="preserve">с 1 июня 2018 года по 31 декабря 2018 года, но не более срока действия договора аренды, заключенного между АО «МЭС» и </w:t>
      </w:r>
      <w:r w:rsidR="00F24A62" w:rsidRPr="00F24A62">
        <w:rPr>
          <w:rFonts w:ascii="Times New Roman" w:eastAsia="Times New Roman" w:hAnsi="Times New Roman" w:cs="Times New Roman"/>
          <w:snapToGrid w:val="0"/>
          <w:sz w:val="24"/>
          <w:szCs w:val="24"/>
          <w:lang w:eastAsia="ru-RU"/>
        </w:rPr>
        <w:t>Администрацией городского поселения Никель Печенгского района</w:t>
      </w:r>
      <w:r w:rsidRPr="00226831">
        <w:rPr>
          <w:rFonts w:ascii="Times New Roman" w:eastAsia="Calibri" w:hAnsi="Times New Roman" w:cs="Times New Roman"/>
          <w:bCs/>
          <w:sz w:val="24"/>
          <w:szCs w:val="24"/>
          <w:lang w:eastAsia="ru-RU"/>
        </w:rPr>
        <w:t>.</w:t>
      </w:r>
      <w:r w:rsidRPr="008E2A5E">
        <w:rPr>
          <w:rFonts w:ascii="Times New Roman" w:eastAsia="Calibri" w:hAnsi="Times New Roman" w:cs="Times New Roman"/>
          <w:bCs/>
          <w:sz w:val="24"/>
          <w:szCs w:val="24"/>
          <w:lang w:eastAsia="ru-RU"/>
        </w:rPr>
        <w:t xml:space="preserve"> </w:t>
      </w:r>
    </w:p>
    <w:p w:rsidR="00226831" w:rsidRPr="00226831" w:rsidRDefault="006D1F9B" w:rsidP="00226831">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00226831" w:rsidRPr="00226831">
        <w:rPr>
          <w:rFonts w:ascii="Times New Roman" w:eastAsia="Times New Roman" w:hAnsi="Times New Roman" w:cs="Times New Roman"/>
          <w:b/>
          <w:snapToGrid w:val="0"/>
          <w:sz w:val="24"/>
          <w:szCs w:val="24"/>
          <w:lang w:eastAsia="ru-RU"/>
        </w:rPr>
        <w:t xml:space="preserve">Место оказания </w:t>
      </w:r>
      <w:r w:rsidR="001B3CF7">
        <w:rPr>
          <w:rFonts w:ascii="Times New Roman" w:eastAsia="Times New Roman" w:hAnsi="Times New Roman" w:cs="Times New Roman"/>
          <w:b/>
          <w:snapToGrid w:val="0"/>
          <w:sz w:val="24"/>
          <w:szCs w:val="24"/>
          <w:lang w:eastAsia="ru-RU"/>
        </w:rPr>
        <w:t>У</w:t>
      </w:r>
      <w:r w:rsidR="00226831" w:rsidRPr="00226831">
        <w:rPr>
          <w:rFonts w:ascii="Times New Roman" w:eastAsia="Times New Roman" w:hAnsi="Times New Roman" w:cs="Times New Roman"/>
          <w:b/>
          <w:snapToGrid w:val="0"/>
          <w:sz w:val="24"/>
          <w:szCs w:val="24"/>
          <w:lang w:eastAsia="ru-RU"/>
        </w:rPr>
        <w:t xml:space="preserve">слуг: </w:t>
      </w:r>
    </w:p>
    <w:p w:rsidR="008E2A5E" w:rsidRPr="00226831" w:rsidRDefault="00226831" w:rsidP="00226831">
      <w:pPr>
        <w:suppressAutoHyphens/>
        <w:spacing w:after="0" w:line="240" w:lineRule="auto"/>
        <w:ind w:firstLine="708"/>
        <w:jc w:val="both"/>
        <w:rPr>
          <w:rFonts w:ascii="Times New Roman" w:eastAsia="Times New Roman" w:hAnsi="Times New Roman" w:cs="Times New Roman"/>
          <w:sz w:val="24"/>
          <w:szCs w:val="24"/>
          <w:lang w:eastAsia="ru-RU"/>
        </w:rPr>
      </w:pPr>
      <w:r w:rsidRPr="00226831">
        <w:rPr>
          <w:rFonts w:ascii="Times New Roman" w:eastAsia="Times New Roman" w:hAnsi="Times New Roman" w:cs="Times New Roman"/>
          <w:snapToGrid w:val="0"/>
          <w:sz w:val="24"/>
          <w:szCs w:val="24"/>
          <w:lang w:eastAsia="ru-RU"/>
        </w:rPr>
        <w:t>- Мурманская обл., Печенгский район, п. Никель, ул. Советская, д. 14а</w:t>
      </w:r>
      <w:r w:rsidR="008E2A5E" w:rsidRPr="00226831">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w:t>
      </w:r>
      <w:r w:rsidR="00226831" w:rsidRPr="00226831">
        <w:rPr>
          <w:rFonts w:ascii="Times New Roman" w:eastAsia="Times New Roman" w:hAnsi="Times New Roman" w:cs="Times New Roman"/>
          <w:b/>
          <w:sz w:val="24"/>
          <w:szCs w:val="24"/>
          <w:lang w:eastAsia="ru-RU"/>
        </w:rPr>
        <w:t xml:space="preserve">Режим охраны объектов: </w:t>
      </w:r>
      <w:r w:rsidR="00226831" w:rsidRPr="00226831">
        <w:rPr>
          <w:rFonts w:ascii="Times New Roman" w:eastAsia="Times New Roman" w:hAnsi="Times New Roman" w:cs="Times New Roman"/>
          <w:sz w:val="24"/>
          <w:szCs w:val="24"/>
          <w:lang w:eastAsia="ru-RU"/>
        </w:rPr>
        <w:t>круглосуточный, включая выходные и праздничные дни одним двухсменным постом с временем несения службы 12 часов и одним дневным постом с временем несения службы с 07:00 до 19:00 в рабочие дни</w:t>
      </w:r>
      <w:r w:rsidRPr="00226831">
        <w:rPr>
          <w:rFonts w:ascii="Times New Roman" w:eastAsia="Times New Roman" w:hAnsi="Times New Roman" w:cs="Times New Roman"/>
          <w:sz w:val="24"/>
          <w:szCs w:val="24"/>
          <w:lang w:eastAsia="ru-RU"/>
        </w:rPr>
        <w:t>.</w:t>
      </w:r>
      <w:r w:rsidRPr="001B19FF">
        <w:rPr>
          <w:rFonts w:ascii="Times New Roman" w:eastAsia="Times New Roman" w:hAnsi="Times New Roman" w:cs="Times New Roman"/>
          <w:sz w:val="24"/>
          <w:szCs w:val="24"/>
          <w:lang w:eastAsia="ru-RU"/>
        </w:rPr>
        <w:t xml:space="preserve"> </w:t>
      </w:r>
    </w:p>
    <w:p w:rsidR="00226831" w:rsidRDefault="00BC3630" w:rsidP="00226831">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p>
    <w:p w:rsidR="00226831" w:rsidRPr="00226831" w:rsidRDefault="00226831" w:rsidP="00226831">
      <w:pPr>
        <w:tabs>
          <w:tab w:val="left" w:pos="6987"/>
        </w:tabs>
        <w:spacing w:after="0" w:line="240" w:lineRule="atLeast"/>
        <w:ind w:firstLine="709"/>
        <w:jc w:val="both"/>
        <w:rPr>
          <w:rFonts w:ascii="Times New Roman" w:hAnsi="Times New Roman" w:cs="Times New Roman"/>
          <w:sz w:val="24"/>
          <w:szCs w:val="24"/>
        </w:rPr>
      </w:pPr>
      <w:r w:rsidRPr="00226831">
        <w:rPr>
          <w:rFonts w:ascii="Times New Roman" w:hAnsi="Times New Roman" w:cs="Times New Roman"/>
          <w:sz w:val="24"/>
          <w:szCs w:val="24"/>
        </w:rPr>
        <w:t xml:space="preserve">- участник закупки, с которым заключается договор по результатам закупки, обязан 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извещать в письменном виде Заказчика – незамедлительно в течение суток; </w:t>
      </w:r>
    </w:p>
    <w:p w:rsidR="00BC3630" w:rsidRPr="008B2667" w:rsidRDefault="00226831" w:rsidP="00226831">
      <w:pPr>
        <w:tabs>
          <w:tab w:val="left" w:pos="6987"/>
        </w:tabs>
        <w:spacing w:after="0" w:line="240" w:lineRule="atLeast"/>
        <w:ind w:firstLine="709"/>
        <w:jc w:val="both"/>
        <w:rPr>
          <w:rFonts w:ascii="Times New Roman" w:hAnsi="Times New Roman" w:cs="Times New Roman"/>
          <w:sz w:val="24"/>
          <w:szCs w:val="24"/>
        </w:rPr>
      </w:pPr>
      <w:r w:rsidRPr="00226831">
        <w:rPr>
          <w:rFonts w:ascii="Times New Roman" w:hAnsi="Times New Roman" w:cs="Times New Roman"/>
          <w:sz w:val="24"/>
          <w:szCs w:val="24"/>
        </w:rPr>
        <w:lastRenderedPageBreak/>
        <w:t xml:space="preserve">- за неисполнение, ненадлежащее исполнение работниками (охранниками) Исполнителя обязательств при нахождении на постах, указанных в п. 1.3. проекта Договора, Заказчик вправе требовать уплаты штрафных санкций в размере, определенном в Приложении № </w:t>
      </w:r>
      <w:r w:rsidR="00800703">
        <w:rPr>
          <w:rFonts w:ascii="Times New Roman" w:hAnsi="Times New Roman" w:cs="Times New Roman"/>
          <w:sz w:val="24"/>
          <w:szCs w:val="24"/>
        </w:rPr>
        <w:t>2</w:t>
      </w:r>
      <w:r w:rsidRPr="00226831">
        <w:rPr>
          <w:rFonts w:ascii="Times New Roman" w:hAnsi="Times New Roman" w:cs="Times New Roman"/>
          <w:sz w:val="24"/>
          <w:szCs w:val="24"/>
        </w:rPr>
        <w:t xml:space="preserve"> к </w:t>
      </w:r>
      <w:r w:rsidR="00800703">
        <w:rPr>
          <w:rFonts w:ascii="Times New Roman" w:hAnsi="Times New Roman" w:cs="Times New Roman"/>
          <w:sz w:val="24"/>
          <w:szCs w:val="24"/>
        </w:rPr>
        <w:t>проекту договора</w:t>
      </w:r>
      <w:r w:rsidRPr="00226831">
        <w:rPr>
          <w:rFonts w:ascii="Times New Roman" w:hAnsi="Times New Roman" w:cs="Times New Roman"/>
          <w:sz w:val="24"/>
          <w:szCs w:val="24"/>
        </w:rPr>
        <w:t xml:space="preserve"> «Перечень нарушений и размер ответственности Исполнителя»</w:t>
      </w:r>
      <w:r w:rsidR="00BC3630"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226831" w:rsidRPr="00226831">
        <w:rPr>
          <w:rFonts w:ascii="Times New Roman" w:eastAsia="Times New Roman" w:hAnsi="Times New Roman" w:cs="Times New Roman"/>
          <w:snapToGrid w:val="0"/>
          <w:sz w:val="24"/>
          <w:szCs w:val="24"/>
          <w:lang w:eastAsia="ru-RU"/>
        </w:rPr>
        <w:t>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30 (тридцати) календарных дней с даты подписания Акта оказанных услуг и предоставления Исполнителем счета на оплату и счета-фактуры (при наличии) согласно п. 5.3. проекта Договора, графика дежурств за месяц с указанием фактически отработанных часов каждым охранником</w:t>
      </w:r>
      <w:r w:rsidR="008E2A5E">
        <w:rPr>
          <w:rFonts w:ascii="Times New Roman" w:eastAsia="Times New Roman" w:hAnsi="Times New Roman" w:cs="Times New Roman"/>
          <w:snapToGrid w:val="0"/>
          <w:sz w:val="24"/>
          <w:szCs w:val="24"/>
          <w:lang w:eastAsia="ru-RU"/>
        </w:rPr>
        <w:t>.</w:t>
      </w:r>
    </w:p>
    <w:p w:rsidR="00226831" w:rsidRPr="00711ED9" w:rsidRDefault="006D1F9B" w:rsidP="00226831">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w:t>
      </w:r>
      <w:r w:rsidR="00226831" w:rsidRPr="00711ED9">
        <w:rPr>
          <w:rFonts w:ascii="Times New Roman" w:eastAsia="Times New Roman" w:hAnsi="Times New Roman" w:cs="Times New Roman"/>
          <w:b/>
          <w:snapToGrid w:val="0"/>
          <w:sz w:val="24"/>
          <w:szCs w:val="24"/>
          <w:lang w:eastAsia="ru-RU"/>
        </w:rPr>
        <w:t xml:space="preserve">Обеспечение: </w:t>
      </w:r>
      <w:r w:rsidR="00226831" w:rsidRPr="00711ED9">
        <w:rPr>
          <w:rFonts w:ascii="Times New Roman" w:eastAsia="Times New Roman" w:hAnsi="Times New Roman" w:cs="Times New Roman"/>
          <w:snapToGrid w:val="0"/>
          <w:sz w:val="24"/>
          <w:szCs w:val="24"/>
          <w:lang w:eastAsia="ru-RU"/>
        </w:rPr>
        <w:t>не устанавливается требование обеспечения заявки</w:t>
      </w:r>
      <w:r w:rsidR="00226831">
        <w:rPr>
          <w:rFonts w:ascii="Times New Roman" w:eastAsia="Times New Roman" w:hAnsi="Times New Roman" w:cs="Times New Roman"/>
          <w:snapToGrid w:val="0"/>
          <w:sz w:val="24"/>
          <w:szCs w:val="24"/>
          <w:lang w:eastAsia="ru-RU"/>
        </w:rPr>
        <w:t xml:space="preserve"> на участие</w:t>
      </w:r>
      <w:r w:rsidR="00226831"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sidR="00226831">
        <w:rPr>
          <w:rFonts w:ascii="Times New Roman" w:eastAsia="Times New Roman" w:hAnsi="Times New Roman" w:cs="Times New Roman"/>
          <w:snapToGrid w:val="0"/>
          <w:sz w:val="24"/>
          <w:szCs w:val="24"/>
          <w:lang w:eastAsia="ru-RU"/>
        </w:rPr>
        <w:t>.</w:t>
      </w:r>
    </w:p>
    <w:p w:rsidR="006D1F9B" w:rsidRPr="00711ED9" w:rsidRDefault="006D1F9B" w:rsidP="00226831">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226831" w:rsidRPr="008D70F6">
        <w:rPr>
          <w:rFonts w:ascii="Times New Roman" w:eastAsia="Times New Roman" w:hAnsi="Times New Roman" w:cs="Times New Roman"/>
          <w:b/>
          <w:sz w:val="24"/>
          <w:szCs w:val="24"/>
          <w:lang w:eastAsia="ar-SA"/>
        </w:rPr>
        <w:t>Переторжка</w:t>
      </w:r>
      <w:r w:rsidR="00226831">
        <w:rPr>
          <w:rFonts w:ascii="Times New Roman" w:eastAsia="Times New Roman" w:hAnsi="Times New Roman" w:cs="Times New Roman"/>
          <w:b/>
          <w:sz w:val="24"/>
          <w:szCs w:val="24"/>
          <w:lang w:eastAsia="ar-SA"/>
        </w:rPr>
        <w:t xml:space="preserve"> </w:t>
      </w:r>
      <w:r w:rsidR="00226831" w:rsidRPr="008D70F6">
        <w:rPr>
          <w:rFonts w:ascii="Times New Roman" w:eastAsia="Times New Roman" w:hAnsi="Times New Roman" w:cs="Times New Roman"/>
          <w:sz w:val="24"/>
          <w:szCs w:val="24"/>
          <w:lang w:eastAsia="ar-SA"/>
        </w:rPr>
        <w:t>не предусмотрена</w:t>
      </w:r>
      <w:r w:rsidR="001B3CF7">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226831">
        <w:rPr>
          <w:rFonts w:ascii="Times New Roman" w:eastAsia="Calibri" w:hAnsi="Times New Roman" w:cs="Times New Roman"/>
          <w:sz w:val="24"/>
          <w:szCs w:val="24"/>
          <w:lang w:eastAsia="ar-SA"/>
        </w:rPr>
        <w:t xml:space="preserve">вскрытия конвертов с заявками, рассмотрения, оценки, сопоставления </w:t>
      </w:r>
      <w:r w:rsidR="00546F41" w:rsidRPr="00226831">
        <w:rPr>
          <w:rFonts w:ascii="Times New Roman" w:eastAsia="Calibri" w:hAnsi="Times New Roman" w:cs="Times New Roman"/>
          <w:sz w:val="24"/>
          <w:szCs w:val="24"/>
          <w:lang w:eastAsia="ar-SA"/>
        </w:rPr>
        <w:t xml:space="preserve">заявок </w:t>
      </w:r>
      <w:r w:rsidRPr="00226831">
        <w:rPr>
          <w:rFonts w:ascii="Times New Roman" w:eastAsia="Calibri" w:hAnsi="Times New Roman" w:cs="Times New Roman"/>
          <w:sz w:val="24"/>
          <w:szCs w:val="24"/>
          <w:lang w:eastAsia="ar-SA"/>
        </w:rPr>
        <w:t>и подведения итогов:</w:t>
      </w:r>
      <w:r w:rsidRPr="00CB176E">
        <w:rPr>
          <w:rFonts w:ascii="Times New Roman" w:eastAsia="Calibri" w:hAnsi="Times New Roman" w:cs="Times New Roman"/>
          <w:sz w:val="24"/>
          <w:szCs w:val="24"/>
          <w:lang w:eastAsia="ar-SA"/>
        </w:rPr>
        <w:t xml:space="preserve"> </w:t>
      </w:r>
      <w:r w:rsidR="007357E5" w:rsidRPr="00F24A62">
        <w:rPr>
          <w:rFonts w:ascii="Times New Roman" w:eastAsia="Times New Roman" w:hAnsi="Times New Roman" w:cs="Times New Roman"/>
          <w:sz w:val="24"/>
          <w:szCs w:val="24"/>
          <w:lang w:eastAsia="ru-RU"/>
        </w:rPr>
        <w:t>1</w:t>
      </w:r>
      <w:r w:rsidR="00F24A62" w:rsidRPr="00F24A62">
        <w:rPr>
          <w:rFonts w:ascii="Times New Roman" w:eastAsia="Times New Roman" w:hAnsi="Times New Roman" w:cs="Times New Roman"/>
          <w:sz w:val="24"/>
          <w:szCs w:val="24"/>
          <w:lang w:eastAsia="ru-RU"/>
        </w:rPr>
        <w:t>6</w:t>
      </w:r>
      <w:r w:rsidR="00BC3630" w:rsidRPr="00F24A62">
        <w:rPr>
          <w:rFonts w:ascii="Times New Roman" w:eastAsia="Times New Roman" w:hAnsi="Times New Roman" w:cs="Times New Roman"/>
          <w:sz w:val="24"/>
          <w:szCs w:val="24"/>
          <w:lang w:eastAsia="ru-RU"/>
        </w:rPr>
        <w:t>.0</w:t>
      </w:r>
      <w:r w:rsidR="007357E5" w:rsidRPr="00F24A62">
        <w:rPr>
          <w:rFonts w:ascii="Times New Roman" w:eastAsia="Times New Roman" w:hAnsi="Times New Roman" w:cs="Times New Roman"/>
          <w:sz w:val="24"/>
          <w:szCs w:val="24"/>
          <w:lang w:eastAsia="ru-RU"/>
        </w:rPr>
        <w:t>4</w:t>
      </w:r>
      <w:r w:rsidR="00BC3630" w:rsidRPr="00F24A62">
        <w:rPr>
          <w:rFonts w:ascii="Times New Roman" w:eastAsia="Times New Roman" w:hAnsi="Times New Roman" w:cs="Times New Roman"/>
          <w:sz w:val="24"/>
          <w:szCs w:val="24"/>
          <w:lang w:eastAsia="ru-RU"/>
        </w:rPr>
        <w:t xml:space="preserve">.2018 </w:t>
      </w:r>
      <w:r w:rsidR="00F24A62" w:rsidRPr="00F24A62">
        <w:rPr>
          <w:rFonts w:ascii="Times New Roman" w:eastAsia="Times New Roman" w:hAnsi="Times New Roman" w:cs="Times New Roman"/>
          <w:sz w:val="24"/>
          <w:szCs w:val="24"/>
          <w:lang w:eastAsia="ru-RU"/>
        </w:rPr>
        <w:t>в 10</w:t>
      </w:r>
      <w:r w:rsidR="00F93CED" w:rsidRPr="00F24A62">
        <w:rPr>
          <w:rFonts w:ascii="Times New Roman" w:eastAsia="Times New Roman" w:hAnsi="Times New Roman" w:cs="Times New Roman"/>
          <w:sz w:val="24"/>
          <w:szCs w:val="24"/>
          <w:lang w:eastAsia="ru-RU"/>
        </w:rPr>
        <w:t>:00</w:t>
      </w:r>
      <w:r w:rsidR="00F93CED" w:rsidRPr="00F93CED">
        <w:rPr>
          <w:rFonts w:ascii="Times New Roman" w:eastAsia="Times New Roman" w:hAnsi="Times New Roman" w:cs="Times New Roman"/>
          <w:sz w:val="24"/>
          <w:szCs w:val="24"/>
          <w:lang w:eastAsia="ru-RU"/>
        </w:rPr>
        <w:t xml:space="preserve"> (МСК) по адресу: </w:t>
      </w:r>
      <w:r w:rsidR="00226831" w:rsidRPr="00226831">
        <w:rPr>
          <w:rFonts w:ascii="Times New Roman" w:eastAsia="Times New Roman" w:hAnsi="Times New Roman" w:cs="Times New Roman"/>
          <w:sz w:val="24"/>
          <w:szCs w:val="24"/>
          <w:lang w:eastAsia="ru-RU"/>
        </w:rPr>
        <w:t>г. Мурманск, ул.</w:t>
      </w:r>
      <w:r w:rsidR="00226831">
        <w:rPr>
          <w:rFonts w:ascii="Times New Roman" w:eastAsia="Times New Roman" w:hAnsi="Times New Roman" w:cs="Times New Roman"/>
          <w:sz w:val="24"/>
          <w:szCs w:val="24"/>
          <w:lang w:eastAsia="ru-RU"/>
        </w:rPr>
        <w:t> </w:t>
      </w:r>
      <w:r w:rsidR="00226831" w:rsidRPr="00226831">
        <w:rPr>
          <w:rFonts w:ascii="Times New Roman" w:eastAsia="Times New Roman" w:hAnsi="Times New Roman" w:cs="Times New Roman"/>
          <w:sz w:val="24"/>
          <w:szCs w:val="24"/>
          <w:lang w:eastAsia="ru-RU"/>
        </w:rPr>
        <w:t>Промышленная, д. 15, каб. 17</w:t>
      </w:r>
      <w:r w:rsidR="00F93CED" w:rsidRPr="00F93CED">
        <w:rPr>
          <w:rFonts w:ascii="Times New Roman" w:eastAsia="Times New Roman" w:hAnsi="Times New Roman" w:cs="Times New Roman"/>
          <w:sz w:val="24"/>
          <w:szCs w:val="24"/>
          <w:lang w:eastAsia="ru-RU"/>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w:t>
      </w:r>
      <w:r w:rsidR="009F5DBD" w:rsidRPr="009F5DBD">
        <w:rPr>
          <w:rFonts w:ascii="Times New Roman" w:eastAsia="Calibri" w:hAnsi="Times New Roman" w:cs="Times New Roman"/>
          <w:bCs/>
          <w:sz w:val="24"/>
          <w:szCs w:val="24"/>
        </w:rPr>
        <w:t xml:space="preserve">на оказание услуг по охране имущества, находящегося в пользовании и владении АО «МЭС»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F24A62">
        <w:rPr>
          <w:rFonts w:ascii="Times New Roman" w:eastAsia="Times New Roman" w:hAnsi="Times New Roman" w:cs="Times New Roman"/>
          <w:sz w:val="24"/>
          <w:szCs w:val="24"/>
          <w:lang w:eastAsia="ar-SA"/>
        </w:rPr>
        <w:t xml:space="preserve">с </w:t>
      </w:r>
      <w:r w:rsidR="007357E5" w:rsidRPr="00F24A62">
        <w:rPr>
          <w:rFonts w:ascii="Times New Roman" w:eastAsia="Times New Roman" w:hAnsi="Times New Roman" w:cs="Times New Roman"/>
          <w:sz w:val="24"/>
          <w:szCs w:val="24"/>
          <w:lang w:eastAsia="ru-RU"/>
        </w:rPr>
        <w:t>30</w:t>
      </w:r>
      <w:r w:rsidR="00BC3630" w:rsidRPr="00F24A62">
        <w:rPr>
          <w:rFonts w:ascii="Times New Roman" w:eastAsia="Times New Roman" w:hAnsi="Times New Roman" w:cs="Times New Roman"/>
          <w:sz w:val="24"/>
          <w:szCs w:val="24"/>
          <w:lang w:eastAsia="ru-RU"/>
        </w:rPr>
        <w:t>.0</w:t>
      </w:r>
      <w:r w:rsidR="00254AB7" w:rsidRPr="00F24A62">
        <w:rPr>
          <w:rFonts w:ascii="Times New Roman" w:eastAsia="Times New Roman" w:hAnsi="Times New Roman" w:cs="Times New Roman"/>
          <w:sz w:val="24"/>
          <w:szCs w:val="24"/>
          <w:lang w:eastAsia="ru-RU"/>
        </w:rPr>
        <w:t>3</w:t>
      </w:r>
      <w:r w:rsidR="00BC3630" w:rsidRPr="00F24A62">
        <w:rPr>
          <w:rFonts w:ascii="Times New Roman" w:eastAsia="Times New Roman" w:hAnsi="Times New Roman" w:cs="Times New Roman"/>
          <w:sz w:val="24"/>
          <w:szCs w:val="24"/>
          <w:lang w:eastAsia="ru-RU"/>
        </w:rPr>
        <w:t xml:space="preserve">.2018 </w:t>
      </w:r>
      <w:r w:rsidR="00633F40" w:rsidRPr="00F24A62">
        <w:rPr>
          <w:rFonts w:ascii="Times New Roman" w:eastAsia="Times New Roman" w:hAnsi="Times New Roman" w:cs="Times New Roman"/>
          <w:sz w:val="24"/>
          <w:szCs w:val="24"/>
          <w:lang w:eastAsia="ru-RU"/>
        </w:rPr>
        <w:t xml:space="preserve">по </w:t>
      </w:r>
      <w:r w:rsidR="007357E5" w:rsidRPr="00F24A62">
        <w:rPr>
          <w:rFonts w:ascii="Times New Roman" w:eastAsia="Times New Roman" w:hAnsi="Times New Roman" w:cs="Times New Roman"/>
          <w:sz w:val="24"/>
          <w:szCs w:val="24"/>
          <w:lang w:eastAsia="ru-RU"/>
        </w:rPr>
        <w:t>1</w:t>
      </w:r>
      <w:r w:rsidR="00F24A62" w:rsidRPr="00F24A62">
        <w:rPr>
          <w:rFonts w:ascii="Times New Roman" w:eastAsia="Times New Roman" w:hAnsi="Times New Roman" w:cs="Times New Roman"/>
          <w:sz w:val="24"/>
          <w:szCs w:val="24"/>
          <w:lang w:eastAsia="ru-RU"/>
        </w:rPr>
        <w:t>3</w:t>
      </w:r>
      <w:r w:rsidR="00BC3630" w:rsidRPr="00F24A62">
        <w:rPr>
          <w:rFonts w:ascii="Times New Roman" w:eastAsia="Times New Roman" w:hAnsi="Times New Roman" w:cs="Times New Roman"/>
          <w:sz w:val="24"/>
          <w:szCs w:val="24"/>
          <w:lang w:eastAsia="ru-RU"/>
        </w:rPr>
        <w:t>.0</w:t>
      </w:r>
      <w:r w:rsidR="007357E5" w:rsidRPr="00F24A62">
        <w:rPr>
          <w:rFonts w:ascii="Times New Roman" w:eastAsia="Times New Roman" w:hAnsi="Times New Roman" w:cs="Times New Roman"/>
          <w:sz w:val="24"/>
          <w:szCs w:val="24"/>
          <w:lang w:eastAsia="ru-RU"/>
        </w:rPr>
        <w:t>4</w:t>
      </w:r>
      <w:r w:rsidR="00BC3630" w:rsidRPr="00F24A62">
        <w:rPr>
          <w:rFonts w:ascii="Times New Roman" w:eastAsia="Times New Roman" w:hAnsi="Times New Roman" w:cs="Times New Roman"/>
          <w:sz w:val="24"/>
          <w:szCs w:val="24"/>
          <w:lang w:eastAsia="ru-RU"/>
        </w:rPr>
        <w:t>.2018</w:t>
      </w:r>
      <w:r w:rsidR="00BC3630">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 xml:space="preserve">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w:t>
      </w:r>
      <w:r w:rsidRPr="00793970">
        <w:rPr>
          <w:rFonts w:ascii="Times New Roman" w:eastAsia="Times New Roman" w:hAnsi="Times New Roman" w:cs="Times New Roman"/>
          <w:b/>
          <w:sz w:val="24"/>
          <w:szCs w:val="24"/>
          <w:lang w:eastAsia="ar-SA"/>
        </w:rPr>
        <w:lastRenderedPageBreak/>
        <w:t>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w:t>
      </w:r>
      <w:r w:rsidR="00BC3630" w:rsidRPr="00BC3630">
        <w:rPr>
          <w:rFonts w:ascii="Times New Roman" w:eastAsia="Times New Roman" w:hAnsi="Times New Roman" w:cs="Times New Roman"/>
          <w:sz w:val="24"/>
          <w:szCs w:val="24"/>
          <w:lang w:eastAsia="ar-SA"/>
        </w:rPr>
        <w:t xml:space="preserve"> 08:30 (МСК) </w:t>
      </w:r>
      <w:r w:rsidR="007357E5" w:rsidRPr="00741784">
        <w:rPr>
          <w:rFonts w:ascii="Times New Roman" w:eastAsia="Times New Roman" w:hAnsi="Times New Roman" w:cs="Times New Roman"/>
          <w:sz w:val="24"/>
          <w:szCs w:val="24"/>
          <w:lang w:eastAsia="ar-SA"/>
        </w:rPr>
        <w:t>30</w:t>
      </w:r>
      <w:r w:rsidR="00BC3630" w:rsidRPr="00741784">
        <w:rPr>
          <w:rFonts w:ascii="Times New Roman" w:eastAsia="Times New Roman" w:hAnsi="Times New Roman" w:cs="Times New Roman"/>
          <w:sz w:val="24"/>
          <w:szCs w:val="24"/>
          <w:lang w:eastAsia="ar-SA"/>
        </w:rPr>
        <w:t>.0</w:t>
      </w:r>
      <w:r w:rsidR="007357E5" w:rsidRPr="00741784">
        <w:rPr>
          <w:rFonts w:ascii="Times New Roman" w:eastAsia="Times New Roman" w:hAnsi="Times New Roman" w:cs="Times New Roman"/>
          <w:sz w:val="24"/>
          <w:szCs w:val="24"/>
          <w:lang w:eastAsia="ar-SA"/>
        </w:rPr>
        <w:t>3</w:t>
      </w:r>
      <w:r w:rsidR="00BC3630" w:rsidRPr="00741784">
        <w:rPr>
          <w:rFonts w:ascii="Times New Roman" w:eastAsia="Times New Roman" w:hAnsi="Times New Roman" w:cs="Times New Roman"/>
          <w:sz w:val="24"/>
          <w:szCs w:val="24"/>
          <w:lang w:eastAsia="ar-SA"/>
        </w:rPr>
        <w:t xml:space="preserve">.2018 по 16:42 (МСК) </w:t>
      </w:r>
      <w:r w:rsidR="007357E5" w:rsidRPr="00741784">
        <w:rPr>
          <w:rFonts w:ascii="Times New Roman" w:eastAsia="Times New Roman" w:hAnsi="Times New Roman" w:cs="Times New Roman"/>
          <w:sz w:val="24"/>
          <w:szCs w:val="24"/>
          <w:lang w:eastAsia="ar-SA"/>
        </w:rPr>
        <w:t>1</w:t>
      </w:r>
      <w:r w:rsidR="00F24A62" w:rsidRPr="00741784">
        <w:rPr>
          <w:rFonts w:ascii="Times New Roman" w:eastAsia="Times New Roman" w:hAnsi="Times New Roman" w:cs="Times New Roman"/>
          <w:sz w:val="24"/>
          <w:szCs w:val="24"/>
          <w:lang w:eastAsia="ar-SA"/>
        </w:rPr>
        <w:t>3</w:t>
      </w:r>
      <w:r w:rsidR="00BC3630" w:rsidRPr="00741784">
        <w:rPr>
          <w:rFonts w:ascii="Times New Roman" w:eastAsia="Times New Roman" w:hAnsi="Times New Roman" w:cs="Times New Roman"/>
          <w:sz w:val="24"/>
          <w:szCs w:val="24"/>
          <w:lang w:eastAsia="ar-SA"/>
        </w:rPr>
        <w:t>.0</w:t>
      </w:r>
      <w:r w:rsidR="003C5E1F" w:rsidRPr="00741784">
        <w:rPr>
          <w:rFonts w:ascii="Times New Roman" w:eastAsia="Times New Roman" w:hAnsi="Times New Roman" w:cs="Times New Roman"/>
          <w:sz w:val="24"/>
          <w:szCs w:val="24"/>
          <w:lang w:eastAsia="ar-SA"/>
        </w:rPr>
        <w:t>4</w:t>
      </w:r>
      <w:r w:rsidR="00BC3630" w:rsidRPr="00741784">
        <w:rPr>
          <w:rFonts w:ascii="Times New Roman" w:eastAsia="Times New Roman" w:hAnsi="Times New Roman" w:cs="Times New Roman"/>
          <w:sz w:val="24"/>
          <w:szCs w:val="24"/>
          <w:lang w:eastAsia="ar-SA"/>
        </w:rPr>
        <w:t>.2018</w:t>
      </w:r>
      <w:r w:rsidR="00F93CED" w:rsidRPr="00741784">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741784">
        <w:rPr>
          <w:rFonts w:ascii="Times New Roman" w:eastAsia="Times New Roman" w:hAnsi="Times New Roman" w:cs="Times New Roman"/>
          <w:sz w:val="24"/>
          <w:szCs w:val="24"/>
          <w:lang w:eastAsia="ar-SA"/>
        </w:rPr>
        <w:t xml:space="preserve">) </w:t>
      </w:r>
      <w:r w:rsidR="007357E5" w:rsidRPr="00741784">
        <w:rPr>
          <w:rFonts w:ascii="Times New Roman" w:eastAsia="Times New Roman" w:hAnsi="Times New Roman" w:cs="Times New Roman"/>
          <w:sz w:val="24"/>
          <w:szCs w:val="24"/>
          <w:lang w:eastAsia="ar-SA"/>
        </w:rPr>
        <w:t>30.03</w:t>
      </w:r>
      <w:r w:rsidR="00F93CED" w:rsidRPr="00741784">
        <w:rPr>
          <w:rFonts w:ascii="Times New Roman" w:eastAsia="Times New Roman" w:hAnsi="Times New Roman" w:cs="Times New Roman"/>
          <w:sz w:val="24"/>
          <w:szCs w:val="24"/>
          <w:lang w:eastAsia="ar-SA"/>
        </w:rPr>
        <w:t>.201</w:t>
      </w:r>
      <w:r w:rsidR="006E783B" w:rsidRPr="00741784">
        <w:rPr>
          <w:rFonts w:ascii="Times New Roman" w:eastAsia="Times New Roman" w:hAnsi="Times New Roman" w:cs="Times New Roman"/>
          <w:sz w:val="24"/>
          <w:szCs w:val="24"/>
          <w:lang w:eastAsia="ar-SA"/>
        </w:rPr>
        <w:t>8</w:t>
      </w:r>
      <w:r w:rsidR="00F93CED" w:rsidRPr="00741784">
        <w:rPr>
          <w:rFonts w:ascii="Times New Roman" w:eastAsia="Times New Roman" w:hAnsi="Times New Roman" w:cs="Times New Roman"/>
          <w:sz w:val="24"/>
          <w:szCs w:val="24"/>
          <w:lang w:eastAsia="ar-SA"/>
        </w:rPr>
        <w:t xml:space="preserve"> </w:t>
      </w:r>
      <w:r w:rsidRPr="00741784">
        <w:rPr>
          <w:rFonts w:ascii="Times New Roman" w:eastAsia="Times New Roman" w:hAnsi="Times New Roman" w:cs="Times New Roman"/>
          <w:sz w:val="24"/>
          <w:szCs w:val="24"/>
          <w:lang w:eastAsia="ar-SA"/>
        </w:rPr>
        <w:t xml:space="preserve">по 16:42 (МСК) </w:t>
      </w:r>
      <w:r w:rsidR="007357E5" w:rsidRPr="00741784">
        <w:rPr>
          <w:rFonts w:ascii="Times New Roman" w:eastAsia="Times New Roman" w:hAnsi="Times New Roman" w:cs="Times New Roman"/>
          <w:sz w:val="24"/>
          <w:szCs w:val="24"/>
          <w:lang w:eastAsia="ar-SA"/>
        </w:rPr>
        <w:t>1</w:t>
      </w:r>
      <w:r w:rsidR="00F24A62" w:rsidRPr="00741784">
        <w:rPr>
          <w:rFonts w:ascii="Times New Roman" w:eastAsia="Times New Roman" w:hAnsi="Times New Roman" w:cs="Times New Roman"/>
          <w:sz w:val="24"/>
          <w:szCs w:val="24"/>
          <w:lang w:eastAsia="ar-SA"/>
        </w:rPr>
        <w:t>1</w:t>
      </w:r>
      <w:r w:rsidR="00F93CED" w:rsidRPr="00741784">
        <w:rPr>
          <w:rFonts w:ascii="Times New Roman" w:eastAsia="Times New Roman" w:hAnsi="Times New Roman" w:cs="Times New Roman"/>
          <w:sz w:val="24"/>
          <w:szCs w:val="24"/>
          <w:lang w:eastAsia="ar-SA"/>
        </w:rPr>
        <w:t>.</w:t>
      </w:r>
      <w:r w:rsidR="006E783B" w:rsidRPr="00741784">
        <w:rPr>
          <w:rFonts w:ascii="Times New Roman" w:eastAsia="Times New Roman" w:hAnsi="Times New Roman" w:cs="Times New Roman"/>
          <w:sz w:val="24"/>
          <w:szCs w:val="24"/>
          <w:lang w:eastAsia="ar-SA"/>
        </w:rPr>
        <w:t>0</w:t>
      </w:r>
      <w:r w:rsidR="00570888" w:rsidRPr="00741784">
        <w:rPr>
          <w:rFonts w:ascii="Times New Roman" w:eastAsia="Times New Roman" w:hAnsi="Times New Roman" w:cs="Times New Roman"/>
          <w:sz w:val="24"/>
          <w:szCs w:val="24"/>
          <w:lang w:eastAsia="ar-SA"/>
        </w:rPr>
        <w:t>4</w:t>
      </w:r>
      <w:r w:rsidR="00F93CED" w:rsidRPr="00741784">
        <w:rPr>
          <w:rFonts w:ascii="Times New Roman" w:eastAsia="Times New Roman" w:hAnsi="Times New Roman" w:cs="Times New Roman"/>
          <w:sz w:val="24"/>
          <w:szCs w:val="24"/>
          <w:lang w:eastAsia="ar-SA"/>
        </w:rPr>
        <w:t>.</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741784">
        <w:rPr>
          <w:rFonts w:ascii="Times New Roman" w:eastAsia="Times New Roman" w:hAnsi="Times New Roman" w:cs="Times New Roman"/>
          <w:sz w:val="24"/>
          <w:szCs w:val="24"/>
          <w:lang w:eastAsia="ar-SA"/>
        </w:rPr>
        <w:t xml:space="preserve">с </w:t>
      </w:r>
      <w:r w:rsidR="007357E5" w:rsidRPr="00741784">
        <w:rPr>
          <w:rFonts w:ascii="Times New Roman" w:eastAsia="Times New Roman" w:hAnsi="Times New Roman" w:cs="Times New Roman"/>
          <w:sz w:val="24"/>
          <w:szCs w:val="24"/>
          <w:lang w:eastAsia="ar-SA"/>
        </w:rPr>
        <w:t>30.03</w:t>
      </w:r>
      <w:r w:rsidR="00F93CED" w:rsidRPr="00741784">
        <w:rPr>
          <w:rFonts w:ascii="Times New Roman" w:eastAsia="Times New Roman" w:hAnsi="Times New Roman" w:cs="Times New Roman"/>
          <w:sz w:val="24"/>
          <w:szCs w:val="24"/>
          <w:lang w:eastAsia="ar-SA"/>
        </w:rPr>
        <w:t>.201</w:t>
      </w:r>
      <w:r w:rsidR="006E783B" w:rsidRPr="00741784">
        <w:rPr>
          <w:rFonts w:ascii="Times New Roman" w:eastAsia="Times New Roman" w:hAnsi="Times New Roman" w:cs="Times New Roman"/>
          <w:sz w:val="24"/>
          <w:szCs w:val="24"/>
          <w:lang w:eastAsia="ar-SA"/>
        </w:rPr>
        <w:t>8</w:t>
      </w:r>
      <w:r w:rsidR="00F93CED" w:rsidRPr="00741784">
        <w:rPr>
          <w:rFonts w:ascii="Times New Roman" w:eastAsia="Times New Roman" w:hAnsi="Times New Roman" w:cs="Times New Roman"/>
          <w:sz w:val="24"/>
          <w:szCs w:val="24"/>
          <w:lang w:eastAsia="ar-SA"/>
        </w:rPr>
        <w:t xml:space="preserve"> </w:t>
      </w:r>
      <w:r w:rsidRPr="00741784">
        <w:rPr>
          <w:rFonts w:ascii="Times New Roman" w:eastAsia="Times New Roman" w:hAnsi="Times New Roman" w:cs="Times New Roman"/>
          <w:sz w:val="24"/>
          <w:szCs w:val="24"/>
          <w:lang w:eastAsia="ar-SA"/>
        </w:rPr>
        <w:t xml:space="preserve">по </w:t>
      </w:r>
      <w:r w:rsidR="007357E5" w:rsidRPr="00741784">
        <w:rPr>
          <w:rFonts w:ascii="Times New Roman" w:eastAsia="Times New Roman" w:hAnsi="Times New Roman" w:cs="Times New Roman"/>
          <w:sz w:val="24"/>
          <w:szCs w:val="24"/>
          <w:lang w:eastAsia="ar-SA"/>
        </w:rPr>
        <w:t>1</w:t>
      </w:r>
      <w:r w:rsidR="00F24A62" w:rsidRPr="00741784">
        <w:rPr>
          <w:rFonts w:ascii="Times New Roman" w:eastAsia="Times New Roman" w:hAnsi="Times New Roman" w:cs="Times New Roman"/>
          <w:sz w:val="24"/>
          <w:szCs w:val="24"/>
          <w:lang w:eastAsia="ar-SA"/>
        </w:rPr>
        <w:t>2</w:t>
      </w:r>
      <w:r w:rsidR="00F93CED" w:rsidRPr="00741784">
        <w:rPr>
          <w:rFonts w:ascii="Times New Roman" w:eastAsia="Times New Roman" w:hAnsi="Times New Roman" w:cs="Times New Roman"/>
          <w:sz w:val="24"/>
          <w:szCs w:val="24"/>
          <w:lang w:eastAsia="ar-SA"/>
        </w:rPr>
        <w:t>.</w:t>
      </w:r>
      <w:r w:rsidR="006E783B" w:rsidRPr="00741784">
        <w:rPr>
          <w:rFonts w:ascii="Times New Roman" w:eastAsia="Times New Roman" w:hAnsi="Times New Roman" w:cs="Times New Roman"/>
          <w:sz w:val="24"/>
          <w:szCs w:val="24"/>
          <w:lang w:eastAsia="ar-SA"/>
        </w:rPr>
        <w:t>0</w:t>
      </w:r>
      <w:r w:rsidR="00570888" w:rsidRPr="00741784">
        <w:rPr>
          <w:rFonts w:ascii="Times New Roman" w:eastAsia="Times New Roman" w:hAnsi="Times New Roman" w:cs="Times New Roman"/>
          <w:sz w:val="24"/>
          <w:szCs w:val="24"/>
          <w:lang w:eastAsia="ar-SA"/>
        </w:rPr>
        <w:t>4</w:t>
      </w:r>
      <w:r w:rsidR="00F93CED" w:rsidRPr="00E54552">
        <w:rPr>
          <w:rFonts w:ascii="Times New Roman" w:eastAsia="Times New Roman" w:hAnsi="Times New Roman" w:cs="Times New Roman"/>
          <w:sz w:val="24"/>
          <w:szCs w:val="24"/>
          <w:lang w:eastAsia="ar-SA"/>
        </w:rPr>
        <w:t>.201</w:t>
      </w:r>
      <w:r w:rsidR="006E783B">
        <w:rPr>
          <w:rFonts w:ascii="Times New Roman" w:eastAsia="Times New Roman" w:hAnsi="Times New Roman" w:cs="Times New Roman"/>
          <w:sz w:val="24"/>
          <w:szCs w:val="24"/>
          <w:lang w:eastAsia="ar-SA"/>
        </w:rPr>
        <w:t>8</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5374"/>
        <w:gridCol w:w="2780"/>
      </w:tblGrid>
      <w:tr w:rsidR="004B20BF" w:rsidRPr="004B20BF" w:rsidTr="005E44ED">
        <w:trPr>
          <w:trHeight w:val="390"/>
        </w:trPr>
        <w:tc>
          <w:tcPr>
            <w:tcW w:w="1308"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 xml:space="preserve">Номер </w:t>
            </w:r>
          </w:p>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критерия</w:t>
            </w:r>
          </w:p>
        </w:tc>
        <w:tc>
          <w:tcPr>
            <w:tcW w:w="5374"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Критерии оценки заявки по запросу предложений</w:t>
            </w:r>
          </w:p>
        </w:tc>
        <w:tc>
          <w:tcPr>
            <w:tcW w:w="2780"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Значимость критерия, %</w:t>
            </w:r>
          </w:p>
        </w:tc>
      </w:tr>
      <w:tr w:rsidR="004B20BF" w:rsidRPr="004B20BF" w:rsidTr="005E44ED">
        <w:trPr>
          <w:trHeight w:val="236"/>
        </w:trPr>
        <w:tc>
          <w:tcPr>
            <w:tcW w:w="1308"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1.</w:t>
            </w:r>
          </w:p>
        </w:tc>
        <w:tc>
          <w:tcPr>
            <w:tcW w:w="5374"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Цена договора</w:t>
            </w:r>
          </w:p>
        </w:tc>
        <w:tc>
          <w:tcPr>
            <w:tcW w:w="2780" w:type="dxa"/>
          </w:tcPr>
          <w:p w:rsidR="004B20BF" w:rsidRPr="004B20BF" w:rsidRDefault="004B20BF" w:rsidP="004B20BF">
            <w:pPr>
              <w:spacing w:after="0" w:line="240" w:lineRule="auto"/>
              <w:jc w:val="center"/>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60</w:t>
            </w:r>
          </w:p>
        </w:tc>
      </w:tr>
      <w:tr w:rsidR="004B20BF" w:rsidRPr="004B20BF" w:rsidTr="005E44ED">
        <w:trPr>
          <w:trHeight w:val="345"/>
        </w:trPr>
        <w:tc>
          <w:tcPr>
            <w:tcW w:w="1308"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2.</w:t>
            </w:r>
          </w:p>
        </w:tc>
        <w:tc>
          <w:tcPr>
            <w:tcW w:w="5374"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Опыт работы, связанный с предметом договора</w:t>
            </w:r>
            <w:r w:rsidRPr="004B20BF">
              <w:rPr>
                <w:rFonts w:ascii="Times New Roman" w:eastAsia="Times New Roman" w:hAnsi="Times New Roman" w:cs="Times New Roman"/>
                <w:color w:val="000000"/>
                <w:sz w:val="24"/>
                <w:szCs w:val="24"/>
                <w:lang w:eastAsia="ru-RU"/>
              </w:rPr>
              <w:t xml:space="preserve"> </w:t>
            </w:r>
          </w:p>
        </w:tc>
        <w:tc>
          <w:tcPr>
            <w:tcW w:w="2780" w:type="dxa"/>
          </w:tcPr>
          <w:p w:rsidR="004B20BF" w:rsidRPr="004B20BF" w:rsidRDefault="004B20BF" w:rsidP="004B20BF">
            <w:pPr>
              <w:spacing w:after="0" w:line="240" w:lineRule="auto"/>
              <w:jc w:val="center"/>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25</w:t>
            </w:r>
          </w:p>
        </w:tc>
      </w:tr>
      <w:tr w:rsidR="004B20BF" w:rsidRPr="004B20BF" w:rsidTr="005E44ED">
        <w:trPr>
          <w:trHeight w:val="293"/>
        </w:trPr>
        <w:tc>
          <w:tcPr>
            <w:tcW w:w="1308"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3.</w:t>
            </w:r>
          </w:p>
        </w:tc>
        <w:tc>
          <w:tcPr>
            <w:tcW w:w="5374" w:type="dxa"/>
          </w:tcPr>
          <w:p w:rsidR="004B20BF" w:rsidRPr="004B20BF" w:rsidRDefault="004B20BF" w:rsidP="004B20BF">
            <w:pPr>
              <w:spacing w:after="0" w:line="240" w:lineRule="auto"/>
              <w:jc w:val="both"/>
              <w:rPr>
                <w:rFonts w:ascii="Times New Roman" w:eastAsia="Times New Roman" w:hAnsi="Times New Roman" w:cs="Times New Roman"/>
                <w:sz w:val="24"/>
                <w:szCs w:val="24"/>
                <w:lang w:eastAsia="ru-RU"/>
              </w:rPr>
            </w:pPr>
            <w:r w:rsidRPr="004B20BF">
              <w:rPr>
                <w:rFonts w:ascii="Times New Roman" w:eastAsia="Times New Roman" w:hAnsi="Times New Roman" w:cs="Times New Roman"/>
                <w:color w:val="000000"/>
                <w:sz w:val="24"/>
                <w:szCs w:val="24"/>
                <w:lang w:eastAsia="ru-RU"/>
              </w:rPr>
              <w:t xml:space="preserve">Деловая репутация </w:t>
            </w:r>
          </w:p>
        </w:tc>
        <w:tc>
          <w:tcPr>
            <w:tcW w:w="2780" w:type="dxa"/>
          </w:tcPr>
          <w:p w:rsidR="004B20BF" w:rsidRPr="004B20BF" w:rsidRDefault="004B20BF" w:rsidP="004B20BF">
            <w:pPr>
              <w:spacing w:after="0" w:line="240" w:lineRule="auto"/>
              <w:jc w:val="center"/>
              <w:rPr>
                <w:rFonts w:ascii="Times New Roman" w:eastAsia="Times New Roman" w:hAnsi="Times New Roman" w:cs="Times New Roman"/>
                <w:sz w:val="24"/>
                <w:szCs w:val="24"/>
                <w:lang w:eastAsia="ru-RU"/>
              </w:rPr>
            </w:pPr>
            <w:r w:rsidRPr="004B20BF">
              <w:rPr>
                <w:rFonts w:ascii="Times New Roman" w:eastAsia="Times New Roman" w:hAnsi="Times New Roman" w:cs="Times New Roman"/>
                <w:sz w:val="24"/>
                <w:szCs w:val="24"/>
                <w:lang w:eastAsia="ru-RU"/>
              </w:rPr>
              <w:t>15</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w:t>
      </w:r>
      <w:r w:rsidR="00070DF0">
        <w:rPr>
          <w:rFonts w:ascii="Times New Roman" w:eastAsia="Times New Roman" w:hAnsi="Times New Roman" w:cs="Times New Roman"/>
          <w:sz w:val="24"/>
          <w:szCs w:val="24"/>
          <w:lang w:eastAsia="ar-SA"/>
        </w:rPr>
        <w:t xml:space="preserve"> </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F936BE">
          <w:rPr>
            <w:noProof/>
            <w:webHidden/>
          </w:rPr>
          <w:t>2</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F936BE">
          <w:rPr>
            <w:noProof/>
            <w:webHidden/>
          </w:rPr>
          <w:t>5</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F936BE">
          <w:rPr>
            <w:noProof/>
            <w:webHidden/>
          </w:rPr>
          <w:t>6</w:t>
        </w:r>
        <w:r w:rsidR="003806F2">
          <w:rPr>
            <w:noProof/>
            <w:webHidden/>
          </w:rPr>
          <w:fldChar w:fldCharType="end"/>
        </w:r>
      </w:hyperlink>
    </w:p>
    <w:p w:rsidR="003806F2" w:rsidRDefault="00B3736B">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F936BE">
          <w:rPr>
            <w:noProof/>
            <w:webHidden/>
          </w:rPr>
          <w:t>7</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F936BE">
          <w:rPr>
            <w:noProof/>
            <w:webHidden/>
          </w:rPr>
          <w:t>8</w:t>
        </w:r>
        <w:r w:rsidR="003806F2">
          <w:rPr>
            <w:noProof/>
            <w:webHidden/>
          </w:rPr>
          <w:fldChar w:fldCharType="end"/>
        </w:r>
      </w:hyperlink>
    </w:p>
    <w:p w:rsidR="003806F2" w:rsidRDefault="00B3736B">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F936BE">
          <w:rPr>
            <w:noProof/>
            <w:webHidden/>
          </w:rPr>
          <w:t>12</w:t>
        </w:r>
        <w:r w:rsidR="003806F2">
          <w:rPr>
            <w:noProof/>
            <w:webHidden/>
          </w:rPr>
          <w:fldChar w:fldCharType="end"/>
        </w:r>
      </w:hyperlink>
    </w:p>
    <w:p w:rsidR="003806F2" w:rsidRDefault="00B3736B">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F936BE">
          <w:rPr>
            <w:noProof/>
            <w:webHidden/>
          </w:rPr>
          <w:t>21</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F936BE">
          <w:rPr>
            <w:noProof/>
            <w:webHidden/>
          </w:rPr>
          <w:t>24</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F936BE">
          <w:rPr>
            <w:noProof/>
            <w:webHidden/>
          </w:rPr>
          <w:t>37</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F936BE">
          <w:rPr>
            <w:noProof/>
            <w:webHidden/>
          </w:rPr>
          <w:t>39</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F936BE">
          <w:rPr>
            <w:noProof/>
            <w:webHidden/>
          </w:rPr>
          <w:t>40</w:t>
        </w:r>
        <w:r w:rsidR="003806F2">
          <w:rPr>
            <w:noProof/>
            <w:webHidden/>
          </w:rPr>
          <w:fldChar w:fldCharType="end"/>
        </w:r>
      </w:hyperlink>
    </w:p>
    <w:p w:rsidR="003806F2" w:rsidRDefault="00B3736B">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F936BE">
          <w:rPr>
            <w:noProof/>
            <w:webHidden/>
          </w:rPr>
          <w:t>58</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1020CF" w:rsidP="00094CC2">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Calibri" w:hAnsi="Times New Roman" w:cs="Times New Roman"/>
          <w:b/>
          <w:bCs/>
          <w:sz w:val="24"/>
          <w:szCs w:val="24"/>
        </w:rPr>
        <w:t>Исполнитель</w:t>
      </w:r>
      <w:r w:rsidR="00094CC2" w:rsidRPr="00094CC2">
        <w:rPr>
          <w:rFonts w:ascii="Times New Roman" w:eastAsia="Calibri" w:hAnsi="Times New Roman" w:cs="Times New Roman"/>
          <w:b/>
          <w:bCs/>
          <w:sz w:val="24"/>
          <w:szCs w:val="24"/>
        </w:rPr>
        <w:t xml:space="preserve"> </w:t>
      </w:r>
      <w:r w:rsidR="00094CC2"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w:t>
      </w:r>
      <w:r w:rsidR="00D30CD1">
        <w:rPr>
          <w:rFonts w:ascii="Times New Roman" w:eastAsia="Calibri" w:hAnsi="Times New Roman" w:cs="Times New Roman"/>
          <w:sz w:val="24"/>
          <w:szCs w:val="24"/>
        </w:rPr>
        <w:t>4</w:t>
      </w:r>
      <w:r w:rsidR="00094CC2"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D2D85" w:rsidP="003D2D85">
      <w:pPr>
        <w:tabs>
          <w:tab w:val="left" w:pos="709"/>
          <w:tab w:val="left" w:pos="851"/>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8"/>
          <w:lang w:val="x-none" w:eastAsia="ar-SA"/>
        </w:rPr>
        <w:tab/>
      </w:r>
      <w:r w:rsidR="003A2F0D" w:rsidRPr="003A2F0D">
        <w:rPr>
          <w:rFonts w:ascii="Times New Roman" w:eastAsia="Times New Roman" w:hAnsi="Times New Roman" w:cs="Times New Roman"/>
          <w:sz w:val="24"/>
          <w:szCs w:val="28"/>
          <w:lang w:val="x-none" w:eastAsia="ar-SA"/>
        </w:rPr>
        <w:t>Заказчик</w:t>
      </w:r>
      <w:r w:rsidR="003A2F0D" w:rsidRPr="003A2F0D">
        <w:rPr>
          <w:rFonts w:ascii="Times New Roman" w:eastAsia="Times New Roman" w:hAnsi="Times New Roman" w:cs="Times New Roman"/>
          <w:sz w:val="24"/>
          <w:szCs w:val="24"/>
          <w:lang w:val="x-none" w:eastAsia="ar-SA"/>
        </w:rPr>
        <w:t xml:space="preserve"> извещением о проведении </w:t>
      </w:r>
      <w:r w:rsidR="003A2F0D" w:rsidRPr="003A2F0D">
        <w:rPr>
          <w:rFonts w:ascii="Times New Roman" w:eastAsia="Times New Roman" w:hAnsi="Times New Roman" w:cs="Times New Roman"/>
          <w:sz w:val="24"/>
          <w:szCs w:val="24"/>
          <w:lang w:eastAsia="ar-SA"/>
        </w:rPr>
        <w:t>запроса предложений</w:t>
      </w:r>
      <w:r w:rsidR="003A2F0D"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003A2F0D"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003A2F0D" w:rsidRPr="003A2F0D">
        <w:rPr>
          <w:rFonts w:ascii="Times New Roman" w:eastAsia="Times New Roman" w:hAnsi="Times New Roman" w:cs="Times New Roman"/>
          <w:iCs/>
          <w:sz w:val="24"/>
          <w:szCs w:val="28"/>
          <w:lang w:eastAsia="ar-SA"/>
        </w:rPr>
        <w:t xml:space="preserve"> </w:t>
      </w:r>
      <w:r w:rsidR="003A2F0D"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003A2F0D" w:rsidRPr="003A2F0D">
        <w:rPr>
          <w:rFonts w:ascii="Times New Roman" w:eastAsia="Times New Roman" w:hAnsi="Times New Roman" w:cs="Times New Roman"/>
          <w:iCs/>
          <w:sz w:val="24"/>
          <w:szCs w:val="28"/>
          <w:lang w:val="x-none" w:eastAsia="ar-SA"/>
        </w:rPr>
        <w:t xml:space="preserve">в </w:t>
      </w:r>
      <w:r w:rsidR="003A2F0D" w:rsidRPr="003A2F0D">
        <w:rPr>
          <w:rFonts w:ascii="Times New Roman" w:eastAsia="Times New Roman" w:hAnsi="Times New Roman" w:cs="Times New Roman"/>
          <w:sz w:val="24"/>
          <w:szCs w:val="24"/>
          <w:lang w:eastAsia="ar-SA"/>
        </w:rPr>
        <w:t>запросе предложений</w:t>
      </w:r>
      <w:r w:rsidR="003A2F0D" w:rsidRPr="003A2F0D">
        <w:rPr>
          <w:rFonts w:ascii="Times New Roman" w:eastAsia="Times New Roman" w:hAnsi="Times New Roman" w:cs="Times New Roman"/>
          <w:sz w:val="24"/>
          <w:szCs w:val="24"/>
          <w:lang w:val="x-none" w:eastAsia="ar-SA"/>
        </w:rPr>
        <w:t>.</w:t>
      </w:r>
    </w:p>
    <w:p w:rsidR="00BC4748" w:rsidRPr="00D25408" w:rsidRDefault="003A2F0D" w:rsidP="003D2D85">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 xml:space="preserve">Требования к </w:t>
      </w:r>
      <w:r w:rsidR="001020CF">
        <w:rPr>
          <w:rFonts w:ascii="Times New Roman" w:eastAsia="Times New Roman" w:hAnsi="Times New Roman" w:cs="Times New Roman"/>
          <w:sz w:val="24"/>
          <w:szCs w:val="24"/>
          <w:lang w:eastAsia="ar-SA"/>
        </w:rPr>
        <w:t>оказываемым услугам</w:t>
      </w:r>
      <w:r w:rsidR="00BC4748" w:rsidRPr="00BC4748">
        <w:rPr>
          <w:rFonts w:ascii="Times New Roman" w:eastAsia="Times New Roman" w:hAnsi="Times New Roman" w:cs="Times New Roman"/>
          <w:sz w:val="24"/>
          <w:szCs w:val="24"/>
          <w:lang w:eastAsia="ar-SA"/>
        </w:rPr>
        <w:t xml:space="preserve"> указаны в разделе 5 «Техническое задание» Документации.</w:t>
      </w:r>
    </w:p>
    <w:p w:rsidR="003A2F0D" w:rsidRPr="003A2F0D" w:rsidRDefault="003A2F0D" w:rsidP="003D2D85">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3D2D85">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3D2D85">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3D2D85">
      <w:pPr>
        <w:numPr>
          <w:ilvl w:val="2"/>
          <w:numId w:val="25"/>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3D2D85">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3D2D85">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3D2D85">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D2D85" w:rsidRDefault="003A2F0D" w:rsidP="003D2D85">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D2D85" w:rsidRPr="003A2F0D" w:rsidRDefault="003D2D85" w:rsidP="003D2D85">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3D2D85">
      <w:pPr>
        <w:numPr>
          <w:ilvl w:val="2"/>
          <w:numId w:val="25"/>
        </w:numPr>
        <w:tabs>
          <w:tab w:val="left" w:pos="0"/>
          <w:tab w:val="left" w:pos="1134"/>
        </w:tabs>
        <w:suppressAutoHyphens/>
        <w:spacing w:after="0" w:line="240" w:lineRule="auto"/>
        <w:ind w:left="0" w:firstLine="709"/>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3D2D85">
      <w:pPr>
        <w:numPr>
          <w:ilvl w:val="2"/>
          <w:numId w:val="25"/>
        </w:numPr>
        <w:tabs>
          <w:tab w:val="clear" w:pos="720"/>
          <w:tab w:val="num" w:pos="0"/>
          <w:tab w:val="left" w:pos="567"/>
          <w:tab w:val="left" w:pos="851"/>
          <w:tab w:val="left" w:pos="1134"/>
        </w:tabs>
        <w:suppressAutoHyphens/>
        <w:autoSpaceDE w:val="0"/>
        <w:spacing w:after="0" w:line="240" w:lineRule="auto"/>
        <w:ind w:left="0" w:firstLine="709"/>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D2D85" w:rsidP="003D2D85">
      <w:pPr>
        <w:tabs>
          <w:tab w:val="left" w:pos="0"/>
          <w:tab w:val="left" w:pos="709"/>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120AE7" w:rsidRDefault="003D2D85" w:rsidP="003D2D85">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003A2F0D" w:rsidRPr="00080B64">
        <w:rPr>
          <w:rFonts w:ascii="Times New Roman" w:eastAsia="Times New Roman" w:hAnsi="Times New Roman" w:cs="Times New Roman"/>
          <w:b/>
          <w:sz w:val="24"/>
          <w:szCs w:val="24"/>
          <w:lang w:eastAsia="ar-SA"/>
        </w:rPr>
        <w:t>.</w:t>
      </w:r>
      <w:r w:rsidR="003A2F0D" w:rsidRPr="00080B64">
        <w:rPr>
          <w:rFonts w:ascii="Times New Roman" w:eastAsia="Times New Roman" w:hAnsi="Times New Roman" w:cs="Times New Roman"/>
          <w:sz w:val="24"/>
          <w:szCs w:val="24"/>
          <w:lang w:eastAsia="ar-SA"/>
        </w:rPr>
        <w:t xml:space="preserve"> </w:t>
      </w:r>
      <w:r w:rsidR="00120AE7" w:rsidRPr="00120AE7">
        <w:rPr>
          <w:rFonts w:ascii="Times New Roman" w:eastAsia="Times New Roman" w:hAnsi="Times New Roman" w:cs="Times New Roman"/>
          <w:sz w:val="24"/>
          <w:szCs w:val="24"/>
          <w:lang w:eastAsia="ar-SA"/>
        </w:rPr>
        <w:t xml:space="preserve">У Участника закупки должна быть в наличии </w:t>
      </w:r>
      <w:r w:rsidR="00120AE7" w:rsidRPr="00120AE7">
        <w:rPr>
          <w:rFonts w:ascii="Times New Roman" w:eastAsia="Times New Roman" w:hAnsi="Times New Roman" w:cs="Times New Roman"/>
          <w:b/>
          <w:sz w:val="24"/>
          <w:szCs w:val="24"/>
          <w:lang w:eastAsia="ar-SA"/>
        </w:rPr>
        <w:t>действующая лицензия на осуществление частной охранной деятельности</w:t>
      </w:r>
      <w:r w:rsidR="00120AE7" w:rsidRPr="00120AE7">
        <w:rPr>
          <w:rFonts w:ascii="Times New Roman" w:eastAsia="Times New Roman" w:hAnsi="Times New Roman" w:cs="Times New Roman"/>
          <w:sz w:val="24"/>
          <w:szCs w:val="24"/>
          <w:lang w:eastAsia="ar-SA"/>
        </w:rPr>
        <w:t>, необходимая для оказания соответствующих услуг в соответствии с законодательством Российской Федерации</w:t>
      </w:r>
      <w:r w:rsidR="00120AE7">
        <w:rPr>
          <w:rFonts w:ascii="Times New Roman" w:eastAsia="Times New Roman" w:hAnsi="Times New Roman" w:cs="Times New Roman"/>
          <w:sz w:val="24"/>
          <w:szCs w:val="24"/>
          <w:lang w:eastAsia="ar-SA"/>
        </w:rPr>
        <w:t>.</w:t>
      </w:r>
    </w:p>
    <w:p w:rsidR="00146F25" w:rsidRDefault="003D2D85" w:rsidP="00015590">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sidR="00146F25" w:rsidRPr="00146F25">
        <w:rPr>
          <w:rFonts w:ascii="Times New Roman" w:eastAsia="Times New Roman" w:hAnsi="Times New Roman" w:cs="Times New Roman"/>
          <w:b/>
          <w:sz w:val="24"/>
          <w:szCs w:val="24"/>
          <w:lang w:eastAsia="ar-SA"/>
        </w:rPr>
        <w:t>3.1.2.</w:t>
      </w:r>
      <w:r w:rsidR="00146F25" w:rsidRPr="00146F25">
        <w:rPr>
          <w:rFonts w:ascii="Times New Roman" w:eastAsia="Times New Roman" w:hAnsi="Times New Roman" w:cs="Times New Roman"/>
          <w:b/>
          <w:sz w:val="24"/>
          <w:szCs w:val="24"/>
          <w:lang w:eastAsia="ar-SA"/>
        </w:rPr>
        <w:tab/>
      </w:r>
      <w:r w:rsidR="00146F25">
        <w:rPr>
          <w:rFonts w:ascii="Times New Roman" w:eastAsia="Times New Roman" w:hAnsi="Times New Roman" w:cs="Times New Roman"/>
          <w:b/>
          <w:sz w:val="24"/>
          <w:szCs w:val="24"/>
          <w:lang w:eastAsia="ar-SA"/>
        </w:rPr>
        <w:t xml:space="preserve"> </w:t>
      </w:r>
      <w:r w:rsidR="00146F25">
        <w:rPr>
          <w:rFonts w:ascii="Times New Roman" w:eastAsia="Times New Roman" w:hAnsi="Times New Roman" w:cs="Times New Roman"/>
          <w:sz w:val="24"/>
          <w:szCs w:val="24"/>
          <w:lang w:eastAsia="ar-SA"/>
        </w:rPr>
        <w:t>С</w:t>
      </w:r>
      <w:r w:rsidR="00146F25" w:rsidRPr="00146F25">
        <w:rPr>
          <w:rFonts w:ascii="Times New Roman" w:eastAsia="Times New Roman" w:hAnsi="Times New Roman" w:cs="Times New Roman"/>
          <w:sz w:val="24"/>
          <w:szCs w:val="24"/>
          <w:lang w:eastAsia="ar-SA"/>
        </w:rPr>
        <w:t xml:space="preserve">отрудники Участника закупки </w:t>
      </w:r>
      <w:r w:rsidR="00146F25">
        <w:rPr>
          <w:rFonts w:ascii="Times New Roman" w:eastAsia="Times New Roman" w:hAnsi="Times New Roman" w:cs="Times New Roman"/>
          <w:sz w:val="24"/>
          <w:szCs w:val="24"/>
          <w:lang w:eastAsia="ar-SA"/>
        </w:rPr>
        <w:t>должны иметь</w:t>
      </w:r>
      <w:r w:rsidR="00146F25" w:rsidRPr="00771DE6">
        <w:rPr>
          <w:rFonts w:ascii="Times New Roman" w:eastAsia="Times New Roman" w:hAnsi="Times New Roman" w:cs="Times New Roman"/>
          <w:b/>
          <w:sz w:val="24"/>
          <w:szCs w:val="24"/>
          <w:lang w:eastAsia="ar-SA"/>
        </w:rPr>
        <w:t xml:space="preserve"> удостоверения для оказания услуг</w:t>
      </w:r>
      <w:r w:rsidR="00146F25" w:rsidRPr="00146F25">
        <w:rPr>
          <w:rFonts w:ascii="Times New Roman" w:eastAsia="Times New Roman" w:hAnsi="Times New Roman" w:cs="Times New Roman"/>
          <w:sz w:val="24"/>
          <w:szCs w:val="24"/>
          <w:lang w:eastAsia="ar-SA"/>
        </w:rPr>
        <w:t xml:space="preserve"> по договору, полученные в соответствии с действующим законодательством РФ</w:t>
      </w:r>
      <w:r w:rsidR="00146F25">
        <w:rPr>
          <w:rFonts w:ascii="Times New Roman" w:eastAsia="Times New Roman" w:hAnsi="Times New Roman" w:cs="Times New Roman"/>
          <w:sz w:val="24"/>
          <w:szCs w:val="24"/>
          <w:lang w:eastAsia="ar-SA"/>
        </w:rPr>
        <w:t>.</w:t>
      </w:r>
    </w:p>
    <w:p w:rsidR="00BB5921" w:rsidRDefault="003D2D85" w:rsidP="00015590">
      <w:pPr>
        <w:tabs>
          <w:tab w:val="left" w:pos="425"/>
          <w:tab w:val="left" w:pos="567"/>
          <w:tab w:val="left" w:pos="709"/>
        </w:tabs>
        <w:suppressAutoHyphens/>
        <w:spacing w:after="0" w:line="240" w:lineRule="auto"/>
        <w:jc w:val="both"/>
      </w:pP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sidR="00120AE7" w:rsidRPr="00120AE7">
        <w:rPr>
          <w:rFonts w:ascii="Times New Roman" w:eastAsia="Times New Roman" w:hAnsi="Times New Roman" w:cs="Times New Roman"/>
          <w:b/>
          <w:sz w:val="24"/>
          <w:szCs w:val="24"/>
          <w:lang w:eastAsia="ar-SA"/>
        </w:rPr>
        <w:t>3.1.</w:t>
      </w:r>
      <w:r w:rsidR="00146F25">
        <w:rPr>
          <w:rFonts w:ascii="Times New Roman" w:eastAsia="Times New Roman" w:hAnsi="Times New Roman" w:cs="Times New Roman"/>
          <w:b/>
          <w:sz w:val="24"/>
          <w:szCs w:val="24"/>
          <w:lang w:eastAsia="ar-SA"/>
        </w:rPr>
        <w:t>3</w:t>
      </w:r>
      <w:r w:rsidR="00120AE7">
        <w:rPr>
          <w:rFonts w:ascii="Times New Roman" w:eastAsia="Times New Roman" w:hAnsi="Times New Roman" w:cs="Times New Roman"/>
          <w:sz w:val="24"/>
          <w:szCs w:val="24"/>
          <w:lang w:eastAsia="ar-SA"/>
        </w:rPr>
        <w:t xml:space="preserve">. </w:t>
      </w:r>
      <w:r w:rsidR="003A2F0D" w:rsidRPr="00080B64">
        <w:rPr>
          <w:rFonts w:ascii="Times New Roman" w:eastAsia="Times New Roman" w:hAnsi="Times New Roman" w:cs="Times New Roman"/>
          <w:sz w:val="24"/>
          <w:szCs w:val="24"/>
          <w:lang w:eastAsia="ar-SA"/>
        </w:rPr>
        <w:t>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003A2F0D"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003A2F0D"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D2D85"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3.1.</w:t>
      </w:r>
      <w:r w:rsidR="00146F25">
        <w:rPr>
          <w:rFonts w:ascii="Times New Roman" w:eastAsia="Times New Roman" w:hAnsi="Times New Roman" w:cs="Times New Roman"/>
          <w:b/>
          <w:sz w:val="24"/>
          <w:szCs w:val="24"/>
          <w:lang w:eastAsia="ar-SA"/>
        </w:rPr>
        <w:t>4</w:t>
      </w:r>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D2D85"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3.1.</w:t>
      </w:r>
      <w:r w:rsidR="00146F25">
        <w:rPr>
          <w:rFonts w:ascii="Times New Roman" w:eastAsia="Times New Roman" w:hAnsi="Times New Roman" w:cs="Times New Roman"/>
          <w:b/>
          <w:sz w:val="24"/>
          <w:szCs w:val="24"/>
          <w:lang w:eastAsia="ar-SA"/>
        </w:rPr>
        <w:t>5</w:t>
      </w:r>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У</w:t>
      </w:r>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Участника закупки должно быть </w:t>
      </w:r>
      <w:r w:rsidR="003A2F0D"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3A2F0D" w:rsidRPr="003A2F0D">
        <w:rPr>
          <w:rFonts w:ascii="Times New Roman" w:eastAsia="Times New Roman" w:hAnsi="Times New Roman" w:cs="Times New Roman"/>
          <w:sz w:val="24"/>
          <w:szCs w:val="24"/>
          <w:lang w:eastAsia="ar-SA"/>
        </w:rPr>
        <w:t xml:space="preserve">. </w:t>
      </w:r>
    </w:p>
    <w:p w:rsidR="00613328" w:rsidRPr="00613328" w:rsidRDefault="003D2D85" w:rsidP="003D2D85">
      <w:pPr>
        <w:pStyle w:val="afffa"/>
        <w:tabs>
          <w:tab w:val="left" w:pos="540"/>
          <w:tab w:val="left" w:pos="709"/>
        </w:tabs>
        <w:suppressAutoHyphens w:val="0"/>
        <w:spacing w:after="0" w:line="240" w:lineRule="atLeast"/>
        <w:ind w:left="0"/>
        <w:jc w:val="both"/>
        <w:rPr>
          <w:rFonts w:ascii="Times New Roman" w:hAnsi="Times New Roman"/>
          <w:sz w:val="24"/>
          <w:szCs w:val="24"/>
        </w:rPr>
      </w:pPr>
      <w:r>
        <w:rPr>
          <w:rFonts w:ascii="Times New Roman" w:eastAsia="Times New Roman" w:hAnsi="Times New Roman"/>
          <w:b/>
          <w:sz w:val="24"/>
          <w:szCs w:val="24"/>
        </w:rPr>
        <w:tab/>
      </w:r>
      <w:r>
        <w:rPr>
          <w:rFonts w:ascii="Times New Roman" w:eastAsia="Times New Roman" w:hAnsi="Times New Roman"/>
          <w:b/>
          <w:sz w:val="24"/>
          <w:szCs w:val="24"/>
        </w:rPr>
        <w:tab/>
      </w:r>
      <w:r w:rsidR="003A2F0D" w:rsidRPr="003A2F0D">
        <w:rPr>
          <w:rFonts w:ascii="Times New Roman" w:eastAsia="Times New Roman" w:hAnsi="Times New Roman"/>
          <w:b/>
          <w:sz w:val="24"/>
          <w:szCs w:val="24"/>
        </w:rPr>
        <w:t>3.1.</w:t>
      </w:r>
      <w:r w:rsidR="00146F25">
        <w:rPr>
          <w:rFonts w:ascii="Times New Roman" w:eastAsia="Times New Roman" w:hAnsi="Times New Roman"/>
          <w:b/>
          <w:sz w:val="24"/>
          <w:szCs w:val="24"/>
        </w:rPr>
        <w:t>6</w:t>
      </w:r>
      <w:r w:rsidR="003A2F0D"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00613328" w:rsidRPr="00613328">
        <w:rPr>
          <w:rFonts w:ascii="Times New Roman" w:hAnsi="Times New Roman"/>
          <w:sz w:val="24"/>
          <w:szCs w:val="24"/>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3D2D85">
      <w:pPr>
        <w:overflowPunct w:val="0"/>
        <w:autoSpaceDE w:val="0"/>
        <w:spacing w:after="0" w:line="240" w:lineRule="atLeast"/>
        <w:ind w:firstLine="708"/>
        <w:jc w:val="both"/>
        <w:rPr>
          <w:rFonts w:ascii="Times New Roman" w:hAnsi="Times New Roman" w:cs="Times New Roman"/>
          <w:sz w:val="24"/>
          <w:szCs w:val="24"/>
        </w:rPr>
      </w:pPr>
      <w:r w:rsidRPr="00613328">
        <w:rPr>
          <w:rFonts w:ascii="Times New Roman" w:hAnsi="Times New Roman" w:cs="Times New Roman"/>
          <w:b/>
          <w:sz w:val="24"/>
          <w:szCs w:val="24"/>
        </w:rPr>
        <w:t>3.1.</w:t>
      </w:r>
      <w:r w:rsidR="00146F25">
        <w:rPr>
          <w:rFonts w:ascii="Times New Roman" w:hAnsi="Times New Roman" w:cs="Times New Roman"/>
          <w:b/>
          <w:sz w:val="24"/>
          <w:szCs w:val="24"/>
        </w:rPr>
        <w:t>6</w:t>
      </w:r>
      <w:r w:rsidRPr="00613328">
        <w:rPr>
          <w:rFonts w:ascii="Times New Roman" w:hAnsi="Times New Roman" w:cs="Times New Roman"/>
          <w:b/>
          <w:sz w:val="24"/>
          <w:szCs w:val="24"/>
        </w:rPr>
        <w:t>.1.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D2D85"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003A2F0D" w:rsidRPr="003A2F0D">
        <w:rPr>
          <w:rFonts w:ascii="Times New Roman" w:eastAsia="Calibri" w:hAnsi="Times New Roman" w:cs="Times New Roman"/>
          <w:b/>
          <w:sz w:val="24"/>
          <w:szCs w:val="24"/>
        </w:rPr>
        <w:t>3.1.</w:t>
      </w:r>
      <w:r w:rsidR="00146F25">
        <w:rPr>
          <w:rFonts w:ascii="Times New Roman" w:eastAsia="Calibri" w:hAnsi="Times New Roman" w:cs="Times New Roman"/>
          <w:b/>
          <w:sz w:val="24"/>
          <w:szCs w:val="24"/>
        </w:rPr>
        <w:t>7</w:t>
      </w:r>
      <w:r w:rsidR="003A2F0D" w:rsidRPr="003A2F0D">
        <w:rPr>
          <w:rFonts w:ascii="Times New Roman" w:eastAsia="Calibri" w:hAnsi="Times New Roman" w:cs="Times New Roman"/>
          <w:b/>
          <w:sz w:val="24"/>
          <w:szCs w:val="24"/>
        </w:rPr>
        <w:t xml:space="preserve">.  </w:t>
      </w:r>
      <w:r w:rsidR="003A2F0D"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Default="003D2D85"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3.1.</w:t>
      </w:r>
      <w:r w:rsidR="00146F25">
        <w:rPr>
          <w:rFonts w:ascii="Times New Roman" w:eastAsia="Times New Roman" w:hAnsi="Times New Roman" w:cs="Times New Roman"/>
          <w:b/>
          <w:sz w:val="24"/>
          <w:szCs w:val="24"/>
          <w:lang w:eastAsia="ar-SA"/>
        </w:rPr>
        <w:t>8</w:t>
      </w:r>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003A2F0D"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003A2F0D"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003A2F0D"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3A2F0D" w:rsidRPr="003A2F0D">
        <w:rPr>
          <w:rFonts w:ascii="Times New Roman" w:eastAsia="Times New Roman" w:hAnsi="Times New Roman" w:cs="Times New Roman"/>
          <w:sz w:val="24"/>
          <w:szCs w:val="24"/>
          <w:lang w:eastAsia="ar-SA"/>
        </w:rPr>
        <w:t>.</w:t>
      </w:r>
    </w:p>
    <w:p w:rsidR="008D6D72" w:rsidRDefault="008D6D72"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p>
    <w:p w:rsidR="008D6D72" w:rsidRPr="008D6D72" w:rsidRDefault="008D6D72" w:rsidP="008D6D72">
      <w:pPr>
        <w:keepNext/>
        <w:numPr>
          <w:ilvl w:val="1"/>
          <w:numId w:val="43"/>
        </w:numPr>
        <w:tabs>
          <w:tab w:val="left" w:pos="708"/>
        </w:tabs>
        <w:suppressAutoHyphens/>
        <w:spacing w:after="0" w:line="240" w:lineRule="auto"/>
        <w:outlineLvl w:val="1"/>
        <w:rPr>
          <w:rFonts w:ascii="Times New Roman" w:eastAsia="Times New Roman" w:hAnsi="Times New Roman" w:cs="Arial"/>
          <w:b/>
          <w:sz w:val="24"/>
          <w:szCs w:val="24"/>
          <w:lang w:eastAsia="ar-SA"/>
        </w:rPr>
      </w:pPr>
      <w:bookmarkStart w:id="10" w:name="_Toc453688072"/>
      <w:bookmarkStart w:id="11" w:name="_Toc475973641"/>
      <w:bookmarkStart w:id="12" w:name="_Toc475973728"/>
      <w:r w:rsidRPr="008D6D72">
        <w:rPr>
          <w:rFonts w:ascii="Times New Roman" w:eastAsia="Times New Roman" w:hAnsi="Times New Roman" w:cs="Arial"/>
          <w:b/>
          <w:sz w:val="24"/>
          <w:szCs w:val="24"/>
          <w:lang w:eastAsia="ar-SA"/>
        </w:rPr>
        <w:t>Требование о наличии трудовых ресурсов Участника закупки</w:t>
      </w:r>
      <w:bookmarkEnd w:id="10"/>
      <w:bookmarkEnd w:id="11"/>
      <w:bookmarkEnd w:id="12"/>
    </w:p>
    <w:p w:rsidR="008D6D72" w:rsidRPr="003A2F0D" w:rsidRDefault="000E588E" w:rsidP="000E588E">
      <w:pPr>
        <w:tabs>
          <w:tab w:val="left" w:pos="0"/>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D6D72" w:rsidRPr="008D6D72">
        <w:rPr>
          <w:rFonts w:ascii="Times New Roman" w:eastAsia="Times New Roman" w:hAnsi="Times New Roman" w:cs="Times New Roman"/>
          <w:sz w:val="24"/>
          <w:szCs w:val="24"/>
          <w:lang w:eastAsia="ar-SA"/>
        </w:rPr>
        <w:t>У Участника закупки должны быть в наличии работник</w:t>
      </w:r>
      <w:r w:rsidR="00AC3E4B">
        <w:rPr>
          <w:rFonts w:ascii="Times New Roman" w:eastAsia="Times New Roman" w:hAnsi="Times New Roman" w:cs="Times New Roman"/>
          <w:sz w:val="24"/>
          <w:szCs w:val="24"/>
          <w:lang w:eastAsia="ar-SA"/>
        </w:rPr>
        <w:t>и</w:t>
      </w:r>
      <w:r w:rsidR="008D6D72" w:rsidRPr="008D6D72">
        <w:rPr>
          <w:rFonts w:ascii="Times New Roman" w:eastAsia="Times New Roman" w:hAnsi="Times New Roman" w:cs="Times New Roman"/>
          <w:sz w:val="24"/>
          <w:szCs w:val="24"/>
          <w:lang w:eastAsia="ar-SA"/>
        </w:rPr>
        <w:t xml:space="preserve"> (охранник</w:t>
      </w:r>
      <w:r w:rsidR="00AC3E4B">
        <w:rPr>
          <w:rFonts w:ascii="Times New Roman" w:eastAsia="Times New Roman" w:hAnsi="Times New Roman" w:cs="Times New Roman"/>
          <w:sz w:val="24"/>
          <w:szCs w:val="24"/>
          <w:lang w:eastAsia="ar-SA"/>
        </w:rPr>
        <w:t>и</w:t>
      </w:r>
      <w:r w:rsidR="008D6D72" w:rsidRPr="008D6D72">
        <w:rPr>
          <w:rFonts w:ascii="Times New Roman" w:eastAsia="Times New Roman" w:hAnsi="Times New Roman" w:cs="Times New Roman"/>
          <w:sz w:val="24"/>
          <w:szCs w:val="24"/>
          <w:lang w:eastAsia="ar-SA"/>
        </w:rPr>
        <w:t>), состоящи</w:t>
      </w:r>
      <w:r w:rsidR="008D6D72">
        <w:rPr>
          <w:rFonts w:ascii="Times New Roman" w:eastAsia="Times New Roman" w:hAnsi="Times New Roman" w:cs="Times New Roman"/>
          <w:sz w:val="24"/>
          <w:szCs w:val="24"/>
          <w:lang w:eastAsia="ar-SA"/>
        </w:rPr>
        <w:t>е</w:t>
      </w:r>
      <w:r w:rsidR="008D6D72" w:rsidRPr="008D6D72">
        <w:rPr>
          <w:rFonts w:ascii="Times New Roman" w:eastAsia="Times New Roman" w:hAnsi="Times New Roman" w:cs="Times New Roman"/>
          <w:sz w:val="24"/>
          <w:szCs w:val="24"/>
          <w:lang w:eastAsia="ar-SA"/>
        </w:rPr>
        <w:t xml:space="preserve"> в штате, </w:t>
      </w:r>
      <w:r w:rsidR="008D6D72">
        <w:rPr>
          <w:rFonts w:ascii="Times New Roman" w:eastAsia="Times New Roman" w:hAnsi="Times New Roman" w:cs="Times New Roman"/>
          <w:sz w:val="24"/>
          <w:szCs w:val="24"/>
          <w:lang w:eastAsia="ar-SA"/>
        </w:rPr>
        <w:t>имеющие</w:t>
      </w:r>
      <w:r w:rsidR="008D6D72" w:rsidRPr="008D6D72">
        <w:rPr>
          <w:rFonts w:ascii="Times New Roman" w:eastAsia="Times New Roman" w:hAnsi="Times New Roman" w:cs="Times New Roman"/>
          <w:sz w:val="24"/>
          <w:szCs w:val="24"/>
          <w:lang w:eastAsia="ar-SA"/>
        </w:rPr>
        <w:t xml:space="preserve"> удостоверени</w:t>
      </w:r>
      <w:r w:rsidR="008D6D72">
        <w:rPr>
          <w:rFonts w:ascii="Times New Roman" w:eastAsia="Times New Roman" w:hAnsi="Times New Roman" w:cs="Times New Roman"/>
          <w:sz w:val="24"/>
          <w:szCs w:val="24"/>
          <w:lang w:eastAsia="ar-SA"/>
        </w:rPr>
        <w:t>я</w:t>
      </w:r>
      <w:r w:rsidR="008D6D72" w:rsidRPr="008D6D72">
        <w:rPr>
          <w:rFonts w:ascii="Times New Roman" w:eastAsia="Times New Roman" w:hAnsi="Times New Roman" w:cs="Times New Roman"/>
          <w:sz w:val="24"/>
          <w:szCs w:val="24"/>
          <w:lang w:eastAsia="ar-SA"/>
        </w:rPr>
        <w:t xml:space="preserve"> на право осуществления частной охранной деятельности </w:t>
      </w:r>
      <w:r w:rsidR="008D6D72">
        <w:rPr>
          <w:rFonts w:ascii="Times New Roman" w:eastAsia="Times New Roman" w:hAnsi="Times New Roman" w:cs="Times New Roman"/>
          <w:sz w:val="24"/>
          <w:szCs w:val="24"/>
          <w:lang w:eastAsia="ar-SA"/>
        </w:rPr>
        <w:t>в количестве необходимо</w:t>
      </w:r>
      <w:r w:rsidR="00AC3E4B">
        <w:rPr>
          <w:rFonts w:ascii="Times New Roman" w:eastAsia="Times New Roman" w:hAnsi="Times New Roman" w:cs="Times New Roman"/>
          <w:sz w:val="24"/>
          <w:szCs w:val="24"/>
          <w:lang w:eastAsia="ar-SA"/>
        </w:rPr>
        <w:t>м</w:t>
      </w:r>
      <w:r w:rsidR="008D6D72">
        <w:rPr>
          <w:rFonts w:ascii="Times New Roman" w:eastAsia="Times New Roman" w:hAnsi="Times New Roman" w:cs="Times New Roman"/>
          <w:sz w:val="24"/>
          <w:szCs w:val="24"/>
          <w:lang w:eastAsia="ar-SA"/>
        </w:rPr>
        <w:t xml:space="preserve"> для оказания услуг </w:t>
      </w:r>
      <w:r w:rsidR="00AC3E4B">
        <w:rPr>
          <w:rFonts w:ascii="Times New Roman" w:eastAsia="Times New Roman" w:hAnsi="Times New Roman" w:cs="Times New Roman"/>
          <w:sz w:val="24"/>
          <w:szCs w:val="24"/>
          <w:lang w:eastAsia="ar-SA"/>
        </w:rPr>
        <w:t xml:space="preserve">по договору </w:t>
      </w:r>
      <w:r w:rsidR="00AC3E4B" w:rsidRPr="00AC3E4B">
        <w:rPr>
          <w:rFonts w:ascii="Times New Roman" w:eastAsia="Times New Roman" w:hAnsi="Times New Roman" w:cs="Times New Roman"/>
          <w:sz w:val="24"/>
          <w:szCs w:val="24"/>
          <w:lang w:eastAsia="ar-SA"/>
        </w:rPr>
        <w:t>одним двухсменным постом с временем несения службы 12 часов и одним дневным постом с временем несения службы с 07:00 до 19:00 в рабочие дни</w:t>
      </w:r>
      <w:r w:rsidR="00AC3E4B" w:rsidRPr="00AC3E4B">
        <w:t xml:space="preserve"> </w:t>
      </w:r>
      <w:r w:rsidR="00AC3E4B" w:rsidRPr="009026DE">
        <w:rPr>
          <w:rFonts w:ascii="Times New Roman" w:hAnsi="Times New Roman" w:cs="Times New Roman"/>
          <w:sz w:val="24"/>
          <w:szCs w:val="24"/>
        </w:rPr>
        <w:t>с с</w:t>
      </w:r>
      <w:r w:rsidR="00AC3E4B" w:rsidRPr="009026DE">
        <w:rPr>
          <w:rFonts w:ascii="Times New Roman" w:eastAsia="Times New Roman" w:hAnsi="Times New Roman" w:cs="Times New Roman"/>
          <w:sz w:val="24"/>
          <w:szCs w:val="24"/>
          <w:lang w:eastAsia="ar-SA"/>
        </w:rPr>
        <w:t>облюдением</w:t>
      </w:r>
      <w:r w:rsidR="00AC3E4B" w:rsidRPr="00AC3E4B">
        <w:rPr>
          <w:rFonts w:ascii="Times New Roman" w:eastAsia="Times New Roman" w:hAnsi="Times New Roman" w:cs="Times New Roman"/>
          <w:sz w:val="24"/>
          <w:szCs w:val="24"/>
          <w:lang w:eastAsia="ar-SA"/>
        </w:rPr>
        <w:t xml:space="preserve"> норм рабочего времени, правил по охране труда и технике безопасности в соответствии с Трудовым кодексом РФ</w:t>
      </w:r>
      <w:r w:rsidR="008D6D72">
        <w:rPr>
          <w:rFonts w:ascii="Times New Roman" w:eastAsia="Times New Roman" w:hAnsi="Times New Roman" w:cs="Times New Roman"/>
          <w:sz w:val="24"/>
          <w:szCs w:val="24"/>
          <w:lang w:eastAsia="ar-SA"/>
        </w:rPr>
        <w:t xml:space="preserve">. </w:t>
      </w:r>
      <w:r w:rsidR="009026DE">
        <w:rPr>
          <w:rFonts w:ascii="Times New Roman" w:eastAsia="Times New Roman" w:hAnsi="Times New Roman" w:cs="Times New Roman"/>
          <w:sz w:val="24"/>
          <w:szCs w:val="24"/>
          <w:lang w:eastAsia="ar-SA"/>
        </w:rPr>
        <w:t>К</w:t>
      </w:r>
      <w:r w:rsidR="009026DE" w:rsidRPr="009026DE">
        <w:rPr>
          <w:rFonts w:ascii="Times New Roman" w:eastAsia="Times New Roman" w:hAnsi="Times New Roman" w:cs="Times New Roman"/>
          <w:sz w:val="24"/>
          <w:szCs w:val="24"/>
          <w:lang w:eastAsia="ar-SA"/>
        </w:rPr>
        <w:t>андидатуры своих работников (охранников), состоящих в штате</w:t>
      </w:r>
      <w:r w:rsidR="009026DE">
        <w:rPr>
          <w:rFonts w:ascii="Times New Roman" w:eastAsia="Times New Roman" w:hAnsi="Times New Roman" w:cs="Times New Roman"/>
          <w:sz w:val="24"/>
          <w:szCs w:val="24"/>
          <w:lang w:eastAsia="ar-SA"/>
        </w:rPr>
        <w:t>,</w:t>
      </w:r>
      <w:r w:rsidR="009026DE" w:rsidRPr="009026DE">
        <w:rPr>
          <w:rFonts w:ascii="Times New Roman" w:eastAsia="Times New Roman" w:hAnsi="Times New Roman" w:cs="Times New Roman"/>
          <w:sz w:val="24"/>
          <w:szCs w:val="24"/>
          <w:lang w:eastAsia="ar-SA"/>
        </w:rPr>
        <w:t xml:space="preserve">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предостав</w:t>
      </w:r>
      <w:r w:rsidR="009026DE">
        <w:rPr>
          <w:rFonts w:ascii="Times New Roman" w:eastAsia="Times New Roman" w:hAnsi="Times New Roman" w:cs="Times New Roman"/>
          <w:sz w:val="24"/>
          <w:szCs w:val="24"/>
          <w:lang w:eastAsia="ar-SA"/>
        </w:rPr>
        <w:t>ляются</w:t>
      </w:r>
      <w:r w:rsidR="009026DE" w:rsidRPr="009026DE">
        <w:rPr>
          <w:rFonts w:ascii="Times New Roman" w:eastAsia="Times New Roman" w:hAnsi="Times New Roman" w:cs="Times New Roman"/>
          <w:sz w:val="24"/>
          <w:szCs w:val="24"/>
          <w:lang w:eastAsia="ar-SA"/>
        </w:rPr>
        <w:t xml:space="preserve"> Заказчику в письменном виде при заключении договора</w:t>
      </w:r>
      <w:r w:rsidR="009026DE">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3" w:name="_Toc386463993"/>
      <w:r w:rsidRPr="007B3F30">
        <w:rPr>
          <w:rFonts w:ascii="Times New Roman" w:eastAsia="Times New Roman" w:hAnsi="Times New Roman" w:cs="Arial"/>
          <w:b/>
          <w:iCs/>
          <w:sz w:val="24"/>
          <w:szCs w:val="24"/>
          <w:lang w:eastAsia="ar-SA"/>
        </w:rPr>
        <w:t>3.</w:t>
      </w:r>
      <w:r w:rsidR="009026DE">
        <w:rPr>
          <w:rFonts w:ascii="Times New Roman" w:eastAsia="Times New Roman" w:hAnsi="Times New Roman" w:cs="Arial"/>
          <w:b/>
          <w:iCs/>
          <w:sz w:val="24"/>
          <w:szCs w:val="24"/>
          <w:lang w:eastAsia="ar-SA"/>
        </w:rPr>
        <w:t>3</w:t>
      </w:r>
      <w:r w:rsidRPr="007B3F30">
        <w:rPr>
          <w:rFonts w:ascii="Times New Roman" w:eastAsia="Times New Roman" w:hAnsi="Times New Roman" w:cs="Arial"/>
          <w:b/>
          <w:iCs/>
          <w:sz w:val="24"/>
          <w:szCs w:val="24"/>
          <w:lang w:eastAsia="ar-SA"/>
        </w:rPr>
        <w:t xml:space="preserve">.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3"/>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1F3F5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1F3F5A">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CC40D8">
        <w:rPr>
          <w:rFonts w:ascii="Times New Roman" w:eastAsia="Times New Roman" w:hAnsi="Times New Roman" w:cs="Times New Roman"/>
          <w:b/>
          <w:bCs/>
          <w:sz w:val="24"/>
          <w:lang w:eastAsia="ar-SA"/>
        </w:rPr>
        <w:t>6</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w:t>
      </w:r>
      <w:r w:rsidR="00834D70">
        <w:rPr>
          <w:rFonts w:ascii="Times New Roman" w:eastAsia="Times New Roman" w:hAnsi="Times New Roman" w:cs="Times New Roman"/>
          <w:bCs/>
          <w:sz w:val="24"/>
          <w:lang w:eastAsia="ar-SA"/>
        </w:rPr>
        <w:t>таве заявки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1F3F5A"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00384CF4"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00384CF4"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lastRenderedPageBreak/>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1F3F5A" w:rsidRDefault="001F3F5A"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Pr="001F3F5A">
        <w:rPr>
          <w:rFonts w:ascii="Times New Roman" w:eastAsia="Times New Roman" w:hAnsi="Times New Roman" w:cs="Times New Roman"/>
          <w:bCs/>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Pr>
          <w:rFonts w:ascii="Times New Roman" w:eastAsia="Times New Roman" w:hAnsi="Times New Roman" w:cs="Times New Roman"/>
          <w:bCs/>
          <w:sz w:val="24"/>
          <w:lang w:eastAsia="ru-RU"/>
        </w:rPr>
        <w:t>.</w:t>
      </w:r>
    </w:p>
    <w:p w:rsidR="00384CF4" w:rsidRPr="002C0C10" w:rsidRDefault="001F3F5A"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00384CF4" w:rsidRPr="002C0C10">
        <w:rPr>
          <w:rFonts w:ascii="Times New Roman" w:eastAsia="Times New Roman" w:hAnsi="Times New Roman" w:cs="Times New Roman"/>
          <w:sz w:val="24"/>
          <w:szCs w:val="24"/>
          <w:lang w:eastAsia="x-none"/>
        </w:rPr>
        <w:t xml:space="preserve">запросе </w:t>
      </w:r>
      <w:r w:rsidR="00384CF4" w:rsidRPr="00F23387">
        <w:rPr>
          <w:rFonts w:ascii="Times New Roman" w:eastAsia="Times New Roman" w:hAnsi="Times New Roman" w:cs="Times New Roman"/>
          <w:sz w:val="24"/>
          <w:szCs w:val="24"/>
          <w:lang w:eastAsia="ar-SA"/>
        </w:rPr>
        <w:t>предложений</w:t>
      </w:r>
      <w:r w:rsidR="00384CF4" w:rsidRPr="002C0C10">
        <w:rPr>
          <w:rFonts w:ascii="Times New Roman" w:eastAsia="Times New Roman" w:hAnsi="Times New Roman" w:cs="Times New Roman"/>
          <w:bCs/>
          <w:sz w:val="24"/>
          <w:lang w:eastAsia="ru-RU"/>
        </w:rPr>
        <w:t xml:space="preserve"> должна содержать также </w:t>
      </w:r>
      <w:r w:rsidR="00384CF4"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1020CF">
        <w:rPr>
          <w:rFonts w:ascii="Times New Roman" w:eastAsia="Times New Roman" w:hAnsi="Times New Roman" w:cs="Times New Roman"/>
          <w:sz w:val="24"/>
          <w:szCs w:val="24"/>
          <w:lang w:eastAsia="ar-SA"/>
        </w:rPr>
        <w:t>оказание услуг, являющееся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sidR="001020CF">
        <w:rPr>
          <w:rFonts w:ascii="Times New Roman" w:eastAsia="Times New Roman" w:hAnsi="Times New Roman" w:cs="Times New Roman"/>
          <w:sz w:val="24"/>
          <w:szCs w:val="24"/>
          <w:u w:val="single"/>
          <w:lang w:eastAsia="ar-SA"/>
        </w:rPr>
        <w:t>оказание услуг</w:t>
      </w:r>
      <w:r w:rsidRPr="002C0C10">
        <w:rPr>
          <w:rFonts w:ascii="Times New Roman" w:eastAsia="Times New Roman" w:hAnsi="Times New Roman" w:cs="Times New Roman"/>
          <w:sz w:val="24"/>
          <w:szCs w:val="24"/>
          <w:u w:val="single"/>
          <w:lang w:eastAsia="ar-SA"/>
        </w:rPr>
        <w:t>, являющ</w:t>
      </w:r>
      <w:r w:rsidR="001020CF">
        <w:rPr>
          <w:rFonts w:ascii="Times New Roman" w:eastAsia="Times New Roman" w:hAnsi="Times New Roman" w:cs="Times New Roman"/>
          <w:sz w:val="24"/>
          <w:szCs w:val="24"/>
          <w:u w:val="single"/>
          <w:lang w:eastAsia="ar-SA"/>
        </w:rPr>
        <w:t>ихся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Cs/>
          <w:sz w:val="24"/>
          <w:lang w:eastAsia="ar-SA"/>
        </w:rPr>
        <w:t xml:space="preserve">заверенные уполномоченным лицом Участника закупки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за 2017 год,</w:t>
      </w:r>
      <w:r w:rsidR="00CD26EC" w:rsidRPr="00CD26E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00CD26EC" w:rsidRPr="00CD26EC">
        <w:rPr>
          <w:rFonts w:ascii="Times New Roman" w:eastAsia="Times New Roman" w:hAnsi="Times New Roman" w:cs="Times New Roman"/>
          <w:b/>
          <w:bCs/>
          <w:sz w:val="24"/>
          <w:lang w:eastAsia="ar-SA"/>
        </w:rPr>
        <w:t>за 2017 год не сдан в налоговую инспекцию</w:t>
      </w:r>
      <w:r w:rsidR="00CD26EC" w:rsidRPr="00CD26EC">
        <w:rPr>
          <w:rFonts w:ascii="Times New Roman" w:eastAsia="Times New Roman" w:hAnsi="Times New Roman" w:cs="Times New Roman"/>
          <w:bCs/>
          <w:sz w:val="24"/>
          <w:lang w:eastAsia="ar-SA"/>
        </w:rPr>
        <w:t xml:space="preserve">, </w:t>
      </w:r>
      <w:r w:rsidR="00CD26EC" w:rsidRPr="00CD26EC">
        <w:rPr>
          <w:rFonts w:ascii="Times New Roman" w:eastAsia="Times New Roman" w:hAnsi="Times New Roman" w:cs="Times New Roman"/>
          <w:b/>
          <w:bCs/>
          <w:sz w:val="24"/>
          <w:lang w:eastAsia="ar-SA"/>
        </w:rPr>
        <w:t>необходимо предоставить официальное письмо,</w:t>
      </w:r>
      <w:r w:rsidR="00CD26EC" w:rsidRPr="00CD26EC">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CD26EC" w:rsidRPr="00CD26EC">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CD26EC" w:rsidRPr="00CD26EC">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1F3F5A"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070DF0" w:rsidRPr="00070DF0">
        <w:rPr>
          <w:rFonts w:ascii="Times New Roman" w:eastAsia="Times New Roman" w:hAnsi="Times New Roman" w:cs="Times New Roman"/>
          <w:bCs/>
          <w:sz w:val="24"/>
          <w:lang w:eastAsia="ru-RU"/>
        </w:rPr>
        <w:t xml:space="preserve">заверенная уполномоченным лицом Участника закупки </w:t>
      </w:r>
      <w:r w:rsidR="00070DF0" w:rsidRPr="00070DF0">
        <w:rPr>
          <w:rFonts w:ascii="Times New Roman" w:eastAsia="Times New Roman" w:hAnsi="Times New Roman" w:cs="Times New Roman"/>
          <w:b/>
          <w:bCs/>
          <w:sz w:val="24"/>
          <w:lang w:eastAsia="ru-RU"/>
        </w:rPr>
        <w:t>копия лицензии на осуществление частной охранной деятельности</w:t>
      </w:r>
      <w:r w:rsidR="00070DF0" w:rsidRPr="00070DF0">
        <w:rPr>
          <w:rFonts w:ascii="Times New Roman" w:eastAsia="Times New Roman" w:hAnsi="Times New Roman" w:cs="Times New Roman"/>
          <w:bCs/>
          <w:sz w:val="24"/>
          <w:lang w:eastAsia="ru-RU"/>
        </w:rPr>
        <w:t xml:space="preserve">, необходимой для оказания соответствующих услуг в соответствии с законодательством Российской Федерации, действительная в течении всего периода оказания услуг. В случае если срок действия лицензии истекает ранее, то прикладывается гарантийное письмо Участника закупки о ее продлении в случае заключения договора. </w:t>
      </w:r>
      <w:r w:rsidR="00070DF0" w:rsidRPr="00F936BE">
        <w:rPr>
          <w:rFonts w:ascii="Times New Roman" w:eastAsia="Times New Roman" w:hAnsi="Times New Roman" w:cs="Times New Roman"/>
          <w:bCs/>
          <w:sz w:val="24"/>
          <w:lang w:eastAsia="ru-RU"/>
        </w:rPr>
        <w:t xml:space="preserve">Для оценки по критерию «Опыт работы, связанный с предметом договора» необходимо также предоставить заверенную уполномоченным лицом Участника закупки </w:t>
      </w:r>
      <w:r w:rsidR="00070DF0" w:rsidRPr="00F936BE">
        <w:rPr>
          <w:rFonts w:ascii="Times New Roman" w:eastAsia="Times New Roman" w:hAnsi="Times New Roman" w:cs="Times New Roman"/>
          <w:b/>
          <w:bCs/>
          <w:sz w:val="24"/>
          <w:lang w:eastAsia="ru-RU"/>
        </w:rPr>
        <w:t>копию впервые полученной лицензии</w:t>
      </w:r>
      <w:r w:rsidR="00070DF0" w:rsidRPr="00F936BE">
        <w:rPr>
          <w:rFonts w:ascii="Times New Roman" w:eastAsia="Times New Roman" w:hAnsi="Times New Roman" w:cs="Times New Roman"/>
          <w:bCs/>
          <w:sz w:val="24"/>
          <w:lang w:eastAsia="ru-RU"/>
        </w:rPr>
        <w:t xml:space="preserve"> </w:t>
      </w:r>
      <w:r w:rsidR="00070DF0" w:rsidRPr="00F936BE">
        <w:rPr>
          <w:rFonts w:ascii="Times New Roman" w:eastAsia="Times New Roman" w:hAnsi="Times New Roman" w:cs="Times New Roman"/>
          <w:b/>
          <w:bCs/>
          <w:sz w:val="24"/>
          <w:lang w:eastAsia="ru-RU"/>
        </w:rPr>
        <w:t>на осуществление частной охранной деятельности</w:t>
      </w:r>
      <w:r w:rsidR="001F3F5A" w:rsidRPr="00F936BE">
        <w:rPr>
          <w:rFonts w:ascii="Times New Roman" w:eastAsia="Times New Roman" w:hAnsi="Times New Roman" w:cs="Times New Roman"/>
          <w:bCs/>
          <w:sz w:val="24"/>
          <w:lang w:eastAsia="ru-RU"/>
        </w:rPr>
        <w:t>;</w:t>
      </w:r>
    </w:p>
    <w:p w:rsidR="001F3F5A" w:rsidRDefault="001F3F5A"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lang w:eastAsia="ru-RU"/>
        </w:rPr>
      </w:pPr>
    </w:p>
    <w:p w:rsidR="001F3F5A" w:rsidRDefault="001F3F5A"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 з</w:t>
      </w:r>
      <w:r w:rsidRPr="001F3F5A">
        <w:rPr>
          <w:rFonts w:ascii="Times New Roman" w:eastAsia="Times New Roman" w:hAnsi="Times New Roman" w:cs="Times New Roman"/>
          <w:bCs/>
          <w:sz w:val="24"/>
          <w:lang w:eastAsia="ru-RU"/>
        </w:rPr>
        <w:t xml:space="preserve">аверенные уполномоченным лицом Участника закупки </w:t>
      </w:r>
      <w:r w:rsidRPr="00B83DA2">
        <w:rPr>
          <w:rFonts w:ascii="Times New Roman" w:eastAsia="Times New Roman" w:hAnsi="Times New Roman" w:cs="Times New Roman"/>
          <w:b/>
          <w:bCs/>
          <w:sz w:val="24"/>
          <w:lang w:eastAsia="ru-RU"/>
        </w:rPr>
        <w:t>копии аналогичных договоров</w:t>
      </w:r>
      <w:r w:rsidRPr="001F3F5A">
        <w:rPr>
          <w:rFonts w:ascii="Times New Roman" w:eastAsia="Times New Roman" w:hAnsi="Times New Roman" w:cs="Times New Roman"/>
          <w:bCs/>
          <w:sz w:val="24"/>
          <w:lang w:eastAsia="ru-RU"/>
        </w:rPr>
        <w:t>, указанных в «Справке о перечне и объемах выполнения аналогичных договоров за 201</w:t>
      </w:r>
      <w:r>
        <w:rPr>
          <w:rFonts w:ascii="Times New Roman" w:eastAsia="Times New Roman" w:hAnsi="Times New Roman" w:cs="Times New Roman"/>
          <w:bCs/>
          <w:sz w:val="24"/>
          <w:lang w:eastAsia="ru-RU"/>
        </w:rPr>
        <w:t>4</w:t>
      </w:r>
      <w:r w:rsidRPr="001F3F5A">
        <w:rPr>
          <w:rFonts w:ascii="Times New Roman" w:eastAsia="Times New Roman" w:hAnsi="Times New Roman" w:cs="Times New Roman"/>
          <w:bCs/>
          <w:sz w:val="24"/>
          <w:lang w:eastAsia="ru-RU"/>
        </w:rPr>
        <w:t>-201</w:t>
      </w:r>
      <w:r>
        <w:rPr>
          <w:rFonts w:ascii="Times New Roman" w:eastAsia="Times New Roman" w:hAnsi="Times New Roman" w:cs="Times New Roman"/>
          <w:bCs/>
          <w:sz w:val="24"/>
          <w:lang w:eastAsia="ru-RU"/>
        </w:rPr>
        <w:t>7</w:t>
      </w:r>
      <w:r w:rsidRPr="001F3F5A">
        <w:rPr>
          <w:rFonts w:ascii="Times New Roman" w:eastAsia="Times New Roman" w:hAnsi="Times New Roman" w:cs="Times New Roman"/>
          <w:bCs/>
          <w:sz w:val="24"/>
          <w:lang w:eastAsia="ru-RU"/>
        </w:rPr>
        <w:t xml:space="preserve"> годы» (форма 5 Приложения № 1 к Документации) </w:t>
      </w:r>
      <w:r w:rsidRPr="00645C08">
        <w:rPr>
          <w:rFonts w:ascii="Times New Roman" w:eastAsia="Times New Roman" w:hAnsi="Times New Roman" w:cs="Times New Roman"/>
          <w:bCs/>
          <w:i/>
          <w:sz w:val="24"/>
          <w:lang w:eastAsia="ru-RU"/>
        </w:rPr>
        <w:t>(на усмотрение Участника закупки для оценки по критерию «</w:t>
      </w:r>
      <w:r w:rsidR="00B24069" w:rsidRPr="00645C08">
        <w:rPr>
          <w:rFonts w:ascii="Times New Roman" w:eastAsia="Times New Roman" w:hAnsi="Times New Roman" w:cs="Times New Roman"/>
          <w:bCs/>
          <w:i/>
          <w:sz w:val="24"/>
          <w:lang w:eastAsia="ru-RU"/>
        </w:rPr>
        <w:t>Деловая репутация</w:t>
      </w:r>
      <w:r w:rsidRPr="00645C08">
        <w:rPr>
          <w:rFonts w:ascii="Times New Roman" w:eastAsia="Times New Roman" w:hAnsi="Times New Roman" w:cs="Times New Roman"/>
          <w:bCs/>
          <w:i/>
          <w:sz w:val="24"/>
          <w:lang w:eastAsia="ru-RU"/>
        </w:rPr>
        <w:t>»)</w:t>
      </w:r>
      <w:r w:rsidRPr="001F3F5A">
        <w:rPr>
          <w:rFonts w:ascii="Times New Roman" w:eastAsia="Times New Roman" w:hAnsi="Times New Roman" w:cs="Times New Roman"/>
          <w:bCs/>
          <w:sz w:val="24"/>
          <w:lang w:eastAsia="ru-RU"/>
        </w:rPr>
        <w:t>. 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r w:rsidR="00F936BE">
        <w:rPr>
          <w:rFonts w:ascii="Times New Roman" w:eastAsia="Times New Roman" w:hAnsi="Times New Roman" w:cs="Times New Roman"/>
          <w:bCs/>
          <w:sz w:val="24"/>
          <w:lang w:eastAsia="ru-RU"/>
        </w:rPr>
        <w:t>)</w:t>
      </w:r>
      <w:r>
        <w:rPr>
          <w:rFonts w:ascii="Times New Roman" w:eastAsia="Times New Roman" w:hAnsi="Times New Roman" w:cs="Times New Roman"/>
          <w:bCs/>
          <w:sz w:val="24"/>
          <w:lang w:eastAsia="ru-RU"/>
        </w:rPr>
        <w:t>;</w:t>
      </w:r>
    </w:p>
    <w:p w:rsidR="001F3F5A" w:rsidRDefault="001F3F5A"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lang w:eastAsia="ru-RU"/>
        </w:rPr>
      </w:pPr>
    </w:p>
    <w:p w:rsidR="003A2F0D" w:rsidRPr="00645C08" w:rsidRDefault="001F3F5A"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Pr>
          <w:rFonts w:ascii="Times New Roman" w:eastAsia="Times New Roman" w:hAnsi="Times New Roman" w:cs="Times New Roman"/>
          <w:bCs/>
          <w:sz w:val="24"/>
          <w:lang w:eastAsia="ru-RU"/>
        </w:rPr>
        <w:t xml:space="preserve">- </w:t>
      </w:r>
      <w:r w:rsidRPr="00B83DA2">
        <w:rPr>
          <w:rFonts w:ascii="Times New Roman" w:eastAsia="Times New Roman" w:hAnsi="Times New Roman" w:cs="Times New Roman"/>
          <w:b/>
          <w:bCs/>
          <w:sz w:val="24"/>
          <w:lang w:eastAsia="ru-RU"/>
        </w:rPr>
        <w:t>рекомендательные письма и/или отзывы</w:t>
      </w:r>
      <w:r w:rsidRPr="001F3F5A">
        <w:rPr>
          <w:rFonts w:ascii="Times New Roman" w:eastAsia="Times New Roman" w:hAnsi="Times New Roman" w:cs="Times New Roman"/>
          <w:bCs/>
          <w:sz w:val="24"/>
          <w:lang w:eastAsia="ru-RU"/>
        </w:rPr>
        <w:t xml:space="preserve"> о выполнении аналогичных договоров на объектах топливно-энергетического комплекса</w:t>
      </w:r>
      <w:r>
        <w:rPr>
          <w:rFonts w:ascii="Times New Roman" w:eastAsia="Times New Roman" w:hAnsi="Times New Roman" w:cs="Times New Roman"/>
          <w:bCs/>
          <w:sz w:val="24"/>
          <w:lang w:eastAsia="ru-RU"/>
        </w:rPr>
        <w:t>, подтверждающих выполнение договоров,</w:t>
      </w:r>
      <w:r w:rsidRPr="001F3F5A">
        <w:rPr>
          <w:rFonts w:ascii="Times New Roman" w:eastAsia="Times New Roman" w:hAnsi="Times New Roman" w:cs="Times New Roman"/>
          <w:bCs/>
          <w:sz w:val="24"/>
          <w:lang w:eastAsia="ru-RU"/>
        </w:rPr>
        <w:t xml:space="preserve"> указанных в «Справке о перечне и годовых объемах выполнения аналогичных договоров за 2014-2017 гг.»</w:t>
      </w:r>
      <w:r>
        <w:rPr>
          <w:rFonts w:ascii="Times New Roman" w:eastAsia="Times New Roman" w:hAnsi="Times New Roman" w:cs="Times New Roman"/>
          <w:bCs/>
          <w:sz w:val="24"/>
          <w:lang w:eastAsia="ru-RU"/>
        </w:rPr>
        <w:t xml:space="preserve"> </w:t>
      </w:r>
      <w:r w:rsidRPr="001F3F5A">
        <w:rPr>
          <w:rFonts w:ascii="Times New Roman" w:eastAsia="Times New Roman" w:hAnsi="Times New Roman" w:cs="Times New Roman"/>
          <w:bCs/>
          <w:sz w:val="24"/>
          <w:lang w:eastAsia="ru-RU"/>
        </w:rPr>
        <w:t>(форма 5 Приложения № 1 к Документации)</w:t>
      </w:r>
      <w:r>
        <w:rPr>
          <w:rFonts w:ascii="Times New Roman" w:eastAsia="Times New Roman" w:hAnsi="Times New Roman" w:cs="Times New Roman"/>
          <w:bCs/>
          <w:sz w:val="24"/>
          <w:lang w:eastAsia="ru-RU"/>
        </w:rPr>
        <w:t xml:space="preserve"> и приложенных в составе заявки</w:t>
      </w:r>
      <w:r w:rsidRPr="001F3F5A">
        <w:rPr>
          <w:rFonts w:ascii="Times New Roman" w:eastAsia="Times New Roman" w:hAnsi="Times New Roman" w:cs="Times New Roman"/>
          <w:bCs/>
          <w:sz w:val="24"/>
          <w:lang w:eastAsia="ru-RU"/>
        </w:rPr>
        <w:t xml:space="preserve"> </w:t>
      </w:r>
      <w:r w:rsidRPr="00645C08">
        <w:rPr>
          <w:rFonts w:ascii="Times New Roman" w:eastAsia="Times New Roman" w:hAnsi="Times New Roman" w:cs="Times New Roman"/>
          <w:bCs/>
          <w:i/>
          <w:sz w:val="24"/>
          <w:lang w:eastAsia="ru-RU"/>
        </w:rPr>
        <w:t>(на усмотрение Участника закупки для оценки по критерию «Деловая репутация»).</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4" w:name="_Toc474929119"/>
      <w:r w:rsidRPr="00B30731">
        <w:rPr>
          <w:rFonts w:ascii="Times New Roman" w:eastAsia="Times New Roman" w:hAnsi="Times New Roman"/>
          <w:b/>
          <w:iCs/>
          <w:sz w:val="24"/>
          <w:szCs w:val="24"/>
          <w:lang w:val="x-none"/>
        </w:rPr>
        <w:t>Порядок проведения запроса предложений</w:t>
      </w:r>
      <w:bookmarkEnd w:id="14"/>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5" w:name="_Toc386463996"/>
      <w:bookmarkStart w:id="16" w:name="_Toc403634872"/>
      <w:bookmarkStart w:id="17" w:name="_Toc403725256"/>
      <w:bookmarkStart w:id="18" w:name="_Toc403725327"/>
      <w:bookmarkStart w:id="19"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0" w:name="_Toc429667789"/>
      <w:bookmarkStart w:id="21" w:name="_Toc440288203"/>
      <w:bookmarkStart w:id="22" w:name="_Toc454439801"/>
      <w:bookmarkStart w:id="23" w:name="_Toc460939596"/>
      <w:bookmarkStart w:id="24" w:name="_Toc474929121"/>
      <w:r w:rsidRPr="003A2F0D">
        <w:rPr>
          <w:rFonts w:ascii="Times New Roman" w:eastAsia="Times New Roman" w:hAnsi="Times New Roman" w:cs="Arial"/>
          <w:b/>
          <w:sz w:val="24"/>
          <w:szCs w:val="24"/>
          <w:lang w:eastAsia="ar-SA"/>
        </w:rPr>
        <w:t>4.2. Разъяснение положений Документации</w:t>
      </w:r>
      <w:bookmarkEnd w:id="15"/>
      <w:bookmarkEnd w:id="16"/>
      <w:bookmarkEnd w:id="17"/>
      <w:bookmarkEnd w:id="18"/>
      <w:bookmarkEnd w:id="19"/>
      <w:bookmarkEnd w:id="20"/>
      <w:bookmarkEnd w:id="21"/>
      <w:bookmarkEnd w:id="22"/>
      <w:bookmarkEnd w:id="23"/>
      <w:bookmarkEnd w:id="24"/>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3A2F0D">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3A2F0D" w:rsidRDefault="003A2F0D" w:rsidP="00585034">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585034">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585034" w:rsidP="00585034">
      <w:pPr>
        <w:tabs>
          <w:tab w:val="left" w:pos="567"/>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4.3.3.</w:t>
      </w:r>
      <w:r w:rsidR="003A2F0D"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086CED">
      <w:pPr>
        <w:numPr>
          <w:ilvl w:val="2"/>
          <w:numId w:val="33"/>
        </w:numPr>
        <w:tabs>
          <w:tab w:val="left" w:pos="0"/>
          <w:tab w:val="left" w:pos="284"/>
          <w:tab w:val="left" w:pos="1134"/>
        </w:tabs>
        <w:suppressAutoHyphens/>
        <w:spacing w:after="0" w:line="240" w:lineRule="auto"/>
        <w:ind w:left="0" w:firstLine="567"/>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lastRenderedPageBreak/>
        <w:t>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3A2F0D" w:rsidRPr="003A2F0D" w:rsidRDefault="00086CED" w:rsidP="00086CED">
      <w:pPr>
        <w:numPr>
          <w:ilvl w:val="2"/>
          <w:numId w:val="34"/>
        </w:numPr>
        <w:tabs>
          <w:tab w:val="num" w:pos="709"/>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086CED">
      <w:pPr>
        <w:pStyle w:val="afffa"/>
        <w:numPr>
          <w:ilvl w:val="2"/>
          <w:numId w:val="34"/>
        </w:numPr>
        <w:spacing w:after="0" w:line="240" w:lineRule="auto"/>
        <w:ind w:left="0" w:firstLine="709"/>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 xml:space="preserve">При этом не допускается подача заявки на часть </w:t>
      </w:r>
      <w:r w:rsidR="001020CF">
        <w:rPr>
          <w:rFonts w:ascii="Times New Roman" w:eastAsia="Times New Roman" w:hAnsi="Times New Roman"/>
          <w:sz w:val="24"/>
          <w:szCs w:val="24"/>
        </w:rPr>
        <w:t>оказываемых услуг</w:t>
      </w:r>
      <w:r w:rsidR="009F40E5" w:rsidRPr="009F40E5">
        <w:rPr>
          <w:rFonts w:ascii="Times New Roman" w:eastAsia="Times New Roman" w:hAnsi="Times New Roman"/>
          <w:sz w:val="24"/>
          <w:szCs w:val="24"/>
        </w:rPr>
        <w:t>.</w:t>
      </w:r>
      <w:r w:rsidR="009F40E5">
        <w:rPr>
          <w:rFonts w:ascii="Times New Roman" w:eastAsia="Times New Roman" w:hAnsi="Times New Roman"/>
          <w:sz w:val="24"/>
          <w:szCs w:val="24"/>
        </w:rPr>
        <w:t xml:space="preserve"> </w:t>
      </w:r>
    </w:p>
    <w:p w:rsidR="00F35795" w:rsidRPr="00F35795" w:rsidRDefault="00F35795" w:rsidP="00086CED">
      <w:pPr>
        <w:pStyle w:val="afffa"/>
        <w:numPr>
          <w:ilvl w:val="2"/>
          <w:numId w:val="34"/>
        </w:numPr>
        <w:spacing w:after="0" w:line="240" w:lineRule="auto"/>
        <w:ind w:left="0" w:firstLine="709"/>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086CED">
      <w:pPr>
        <w:numPr>
          <w:ilvl w:val="2"/>
          <w:numId w:val="34"/>
        </w:numPr>
        <w:tabs>
          <w:tab w:val="left" w:pos="0"/>
        </w:tabs>
        <w:suppressAutoHyphens/>
        <w:spacing w:after="0" w:line="240" w:lineRule="auto"/>
        <w:ind w:left="0"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0B423B">
      <w:pPr>
        <w:numPr>
          <w:ilvl w:val="2"/>
          <w:numId w:val="34"/>
        </w:numPr>
        <w:tabs>
          <w:tab w:val="left" w:pos="0"/>
        </w:tabs>
        <w:suppressAutoHyphens/>
        <w:spacing w:after="0" w:line="240" w:lineRule="auto"/>
        <w:ind w:left="0" w:firstLine="709"/>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0B423B">
      <w:pPr>
        <w:numPr>
          <w:ilvl w:val="2"/>
          <w:numId w:val="34"/>
        </w:numPr>
        <w:tabs>
          <w:tab w:val="left" w:pos="709"/>
          <w:tab w:val="left" w:pos="1276"/>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w:t>
      </w:r>
      <w:r w:rsidR="000B423B">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0B423B">
      <w:pPr>
        <w:numPr>
          <w:ilvl w:val="2"/>
          <w:numId w:val="34"/>
        </w:numPr>
        <w:tabs>
          <w:tab w:val="left" w:pos="709"/>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0B423B">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0B423B">
      <w:pPr>
        <w:numPr>
          <w:ilvl w:val="2"/>
          <w:numId w:val="34"/>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585034">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585034">
      <w:pPr>
        <w:numPr>
          <w:ilvl w:val="2"/>
          <w:numId w:val="22"/>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070DF0" w:rsidRPr="00E9539F" w:rsidRDefault="00070DF0" w:rsidP="00585034">
      <w:pPr>
        <w:pStyle w:val="afffa"/>
        <w:numPr>
          <w:ilvl w:val="2"/>
          <w:numId w:val="22"/>
        </w:numPr>
        <w:spacing w:after="0" w:line="240" w:lineRule="auto"/>
        <w:ind w:left="0" w:firstLine="709"/>
        <w:jc w:val="both"/>
        <w:rPr>
          <w:rFonts w:ascii="Times New Roman" w:eastAsia="Times New Roman" w:hAnsi="Times New Roman"/>
          <w:sz w:val="24"/>
          <w:szCs w:val="24"/>
        </w:rPr>
      </w:pPr>
      <w:r w:rsidRPr="0059147E">
        <w:rPr>
          <w:rFonts w:ascii="Times New Roman" w:eastAsia="Times New Roman" w:hAnsi="Times New Roman"/>
          <w:b/>
          <w:sz w:val="24"/>
          <w:szCs w:val="24"/>
        </w:rPr>
        <w:t>Начальная (максимальная) цена договора</w:t>
      </w:r>
      <w:r w:rsidR="00E9539F" w:rsidRPr="0059147E">
        <w:rPr>
          <w:rFonts w:ascii="Times New Roman" w:eastAsia="Times New Roman" w:hAnsi="Times New Roman"/>
          <w:b/>
          <w:sz w:val="24"/>
          <w:szCs w:val="24"/>
        </w:rPr>
        <w:t>:</w:t>
      </w:r>
      <w:r w:rsidRPr="00E9539F">
        <w:rPr>
          <w:rFonts w:ascii="Times New Roman" w:eastAsia="Times New Roman" w:hAnsi="Times New Roman"/>
          <w:sz w:val="24"/>
          <w:szCs w:val="24"/>
        </w:rPr>
        <w:t xml:space="preserve"> </w:t>
      </w:r>
      <w:r w:rsidR="00E9539F" w:rsidRPr="00E9539F">
        <w:rPr>
          <w:rFonts w:ascii="Times New Roman" w:eastAsia="Times New Roman" w:hAnsi="Times New Roman"/>
          <w:sz w:val="24"/>
          <w:szCs w:val="24"/>
        </w:rPr>
        <w:t>1 028 816 рублей 88 копеек (148,33 руб./ч. х 1 пост х 214 дней х 24 часа) + (148,33 руб./ч. х 1 пост х 150 рабочих дней х 12 час.), в том числе НДС</w:t>
      </w:r>
      <w:r w:rsidRPr="00E9539F">
        <w:rPr>
          <w:rFonts w:ascii="Times New Roman" w:eastAsia="Times New Roman" w:hAnsi="Times New Roman"/>
          <w:sz w:val="24"/>
          <w:szCs w:val="24"/>
        </w:rPr>
        <w:t xml:space="preserve">. </w:t>
      </w:r>
    </w:p>
    <w:p w:rsidR="00070DF0" w:rsidRPr="00070DF0" w:rsidRDefault="00070DF0" w:rsidP="00070DF0">
      <w:pPr>
        <w:suppressAutoHyphens/>
        <w:spacing w:after="0" w:line="240" w:lineRule="auto"/>
        <w:ind w:firstLine="709"/>
        <w:jc w:val="both"/>
        <w:rPr>
          <w:rFonts w:ascii="Times New Roman" w:eastAsia="Times New Roman" w:hAnsi="Times New Roman" w:cs="Times New Roman"/>
          <w:sz w:val="24"/>
          <w:szCs w:val="24"/>
          <w:lang w:eastAsia="ar-SA"/>
        </w:rPr>
      </w:pPr>
      <w:r w:rsidRPr="00070DF0">
        <w:rPr>
          <w:rFonts w:ascii="Times New Roman" w:eastAsia="Times New Roman" w:hAnsi="Times New Roman" w:cs="Times New Roman"/>
          <w:sz w:val="24"/>
          <w:szCs w:val="24"/>
          <w:lang w:eastAsia="ar-SA"/>
        </w:rPr>
        <w:t>Начальная (максимальная) цена одного часа работы одного поста составляет 148 рублей 33 копейки, в том числе НДС.</w:t>
      </w:r>
    </w:p>
    <w:p w:rsidR="00B83DA2" w:rsidRPr="00070DF0" w:rsidRDefault="00B83DA2" w:rsidP="00B83DA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070DF0">
        <w:rPr>
          <w:rFonts w:ascii="Times New Roman" w:eastAsia="Times New Roman" w:hAnsi="Times New Roman" w:cs="Times New Roman"/>
          <w:sz w:val="24"/>
          <w:szCs w:val="24"/>
          <w:lang w:eastAsia="ar-SA"/>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B83DA2" w:rsidRPr="00070DF0" w:rsidRDefault="00B83DA2" w:rsidP="00B83DA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070DF0">
        <w:rPr>
          <w:rFonts w:ascii="Times New Roman" w:eastAsia="Times New Roman" w:hAnsi="Times New Roman" w:cs="Times New Roman"/>
          <w:sz w:val="24"/>
          <w:szCs w:val="24"/>
          <w:lang w:eastAsia="ar-SA"/>
        </w:rPr>
        <w:t>При заключении Договора Исполнитель обязан предоставить Заказчику расчет стоимости услуг.</w:t>
      </w:r>
    </w:p>
    <w:p w:rsidR="00B83DA2" w:rsidRPr="007A7526" w:rsidRDefault="00B83DA2" w:rsidP="00B83DA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070DF0">
        <w:rPr>
          <w:rFonts w:ascii="Times New Roman" w:eastAsia="Times New Roman" w:hAnsi="Times New Roman" w:cs="Times New Roman"/>
          <w:sz w:val="24"/>
          <w:szCs w:val="24"/>
          <w:lang w:eastAsia="ar-SA"/>
        </w:rPr>
        <w:t>Цена одного часа работы поста является твердой на весь срок исполнения Договора</w:t>
      </w:r>
      <w:r w:rsidRPr="00A72657">
        <w:rPr>
          <w:rFonts w:ascii="Times New Roman" w:eastAsia="Times New Roman" w:hAnsi="Times New Roman" w:cs="Times New Roman"/>
          <w:sz w:val="24"/>
          <w:szCs w:val="24"/>
          <w:lang w:eastAsia="ar-SA"/>
        </w:rPr>
        <w:t>.</w:t>
      </w:r>
    </w:p>
    <w:p w:rsidR="003A2F0D" w:rsidRPr="004C79C7" w:rsidRDefault="00070DF0"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070DF0">
        <w:rPr>
          <w:rFonts w:ascii="Times New Roman" w:eastAsia="Times New Roman" w:hAnsi="Times New Roman" w:cs="Times New Roman"/>
          <w:sz w:val="24"/>
          <w:szCs w:val="24"/>
          <w:lang w:eastAsia="ar-SA"/>
        </w:rPr>
        <w:t xml:space="preserve">Источником информации о стоимости услуг, являющихся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w:t>
      </w:r>
      <w:r w:rsidR="00836FD2">
        <w:rPr>
          <w:rFonts w:ascii="Times New Roman" w:eastAsia="Times New Roman" w:hAnsi="Times New Roman" w:cs="Times New Roman"/>
          <w:sz w:val="24"/>
          <w:szCs w:val="24"/>
          <w:lang w:eastAsia="ar-SA"/>
        </w:rPr>
        <w:t>у</w:t>
      </w:r>
      <w:r w:rsidR="001020CF">
        <w:rPr>
          <w:rFonts w:ascii="Times New Roman" w:eastAsia="Times New Roman" w:hAnsi="Times New Roman" w:cs="Times New Roman"/>
          <w:sz w:val="24"/>
          <w:szCs w:val="24"/>
          <w:lang w:eastAsia="ar-SA"/>
        </w:rPr>
        <w:t>слуг</w:t>
      </w:r>
      <w:r w:rsidRPr="00070DF0">
        <w:rPr>
          <w:rFonts w:ascii="Times New Roman" w:eastAsia="Times New Roman" w:hAnsi="Times New Roman" w:cs="Times New Roman"/>
          <w:sz w:val="24"/>
          <w:szCs w:val="24"/>
          <w:lang w:eastAsia="ar-SA"/>
        </w:rPr>
        <w:t xml:space="preserve"> и мониторинга цен начальная (максимальная) цена Договора была сформирована методом сопоставимых рыночных цен</w:t>
      </w:r>
      <w:r w:rsidR="003A2F0D" w:rsidRPr="004C79C7">
        <w:rPr>
          <w:rFonts w:ascii="Times New Roman" w:eastAsia="Times New Roman" w:hAnsi="Times New Roman" w:cs="Times New Roman"/>
          <w:sz w:val="24"/>
          <w:szCs w:val="24"/>
          <w:lang w:eastAsia="ar-SA"/>
        </w:rPr>
        <w:t>.</w:t>
      </w:r>
    </w:p>
    <w:p w:rsidR="003A2F0D" w:rsidRPr="00D909D4" w:rsidRDefault="003A2F0D" w:rsidP="00585034">
      <w:pPr>
        <w:numPr>
          <w:ilvl w:val="2"/>
          <w:numId w:val="22"/>
        </w:numPr>
        <w:suppressAutoHyphens/>
        <w:spacing w:after="0" w:line="240" w:lineRule="auto"/>
        <w:ind w:left="426" w:firstLine="283"/>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E9539F">
        <w:rPr>
          <w:rFonts w:ascii="Times New Roman" w:eastAsia="Times New Roman" w:hAnsi="Times New Roman" w:cs="Times New Roman"/>
          <w:b/>
          <w:sz w:val="24"/>
          <w:szCs w:val="24"/>
          <w:lang w:eastAsia="ar-SA"/>
        </w:rPr>
        <w:t>ядок формирования цены Договора</w:t>
      </w:r>
    </w:p>
    <w:p w:rsidR="00070DF0" w:rsidRPr="00070DF0" w:rsidRDefault="00070DF0" w:rsidP="00070DF0">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70" w:name="_Toc386464002"/>
      <w:r w:rsidRPr="00070DF0">
        <w:rPr>
          <w:rFonts w:ascii="Times New Roman" w:eastAsia="Times New Roman" w:hAnsi="Times New Roman" w:cs="Times New Roman"/>
          <w:sz w:val="24"/>
          <w:szCs w:val="24"/>
          <w:lang w:eastAsia="ar-SA"/>
        </w:rPr>
        <w:t xml:space="preserve">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 </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w:t>
      </w:r>
      <w:r w:rsidR="001020CF">
        <w:rPr>
          <w:rFonts w:ascii="Times New Roman" w:eastAsia="Times New Roman" w:hAnsi="Times New Roman" w:cs="Times New Roman"/>
          <w:sz w:val="24"/>
          <w:szCs w:val="24"/>
          <w:lang w:eastAsia="ar-SA"/>
        </w:rPr>
        <w:t>оказываемых услуг</w:t>
      </w:r>
      <w:r w:rsidRPr="003A2F0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58503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4.9.1.</w:t>
      </w:r>
      <w:r w:rsidR="003A2F0D"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58503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1D7F04" w:rsidRPr="001D7F04">
        <w:rPr>
          <w:rFonts w:ascii="Times New Roman" w:eastAsia="Times New Roman" w:hAnsi="Times New Roman" w:cs="Times New Roman"/>
          <w:b/>
          <w:sz w:val="24"/>
          <w:szCs w:val="24"/>
          <w:lang w:eastAsia="ar-SA"/>
        </w:rPr>
        <w:t>4.9.2.</w:t>
      </w:r>
      <w:r w:rsidR="001D7F04"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585034" w:rsidP="0058503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1D7F04">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585034" w:rsidP="0058503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585034" w:rsidP="0058503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1D7F04">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585034" w:rsidP="00585034">
      <w:pPr>
        <w:tabs>
          <w:tab w:val="left" w:pos="0"/>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7" w:name="_Ref125771274"/>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4.10.1.</w:t>
      </w:r>
      <w:r w:rsidR="003A2F0D"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585034"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4.10.2.</w:t>
      </w:r>
      <w:r w:rsidR="003A2F0D"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w:t>
      </w:r>
      <w:r w:rsidR="003A2F0D" w:rsidRPr="003A2F0D">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585034">
      <w:pPr>
        <w:suppressAutoHyphens/>
        <w:spacing w:after="0" w:line="240" w:lineRule="auto"/>
        <w:ind w:firstLine="48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186DE9" w:rsidP="00186D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w:t>
            </w:r>
            <w:r w:rsidR="00B83D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B83DA2">
              <w:rPr>
                <w:rFonts w:ascii="Times New Roman" w:eastAsia="Times New Roman" w:hAnsi="Times New Roman" w:cs="Times New Roman"/>
                <w:sz w:val="24"/>
                <w:szCs w:val="24"/>
              </w:rPr>
              <w:t>6</w:t>
            </w:r>
            <w:r w:rsidR="003A2F0D" w:rsidRPr="007E0141">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186DE9">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1020CF">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w:t>
            </w:r>
            <w:r w:rsidR="001020CF">
              <w:rPr>
                <w:rFonts w:ascii="Times New Roman" w:eastAsia="Times New Roman" w:hAnsi="Times New Roman" w:cs="Times New Roman"/>
                <w:sz w:val="24"/>
                <w:szCs w:val="24"/>
              </w:rPr>
              <w:t>оказываемых услуг</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B83DA2" w:rsidP="00186DE9">
            <w:pPr>
              <w:spacing w:after="0" w:line="240" w:lineRule="auto"/>
              <w:rPr>
                <w:rFonts w:ascii="Times New Roman" w:eastAsia="Times New Roman" w:hAnsi="Times New Roman" w:cs="Times New Roman"/>
                <w:sz w:val="24"/>
                <w:szCs w:val="24"/>
              </w:rPr>
            </w:pPr>
            <w:r w:rsidRPr="00B83DA2">
              <w:rPr>
                <w:rFonts w:ascii="Times New Roman" w:eastAsia="Times New Roman" w:hAnsi="Times New Roman" w:cs="Times New Roman"/>
                <w:sz w:val="24"/>
                <w:szCs w:val="24"/>
              </w:rPr>
              <w:t>Опыт работы, связанный с предметом договора</w:t>
            </w:r>
            <w:r w:rsidR="00186D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00186DE9">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Оценка заявок по критерию «Опыт работы, связанный с предметом договора» осуществляется на основании срока существования Участника запроса предложений на рынке услуг, аналогичных</w:t>
            </w:r>
            <w:r>
              <w:rPr>
                <w:rFonts w:ascii="Times New Roman" w:eastAsia="Times New Roman" w:hAnsi="Times New Roman" w:cs="Times New Roman"/>
                <w:sz w:val="24"/>
                <w:szCs w:val="24"/>
                <w:lang w:eastAsia="ru-RU"/>
              </w:rPr>
              <w:t>*</w:t>
            </w:r>
            <w:r w:rsidRPr="00B83DA2">
              <w:rPr>
                <w:rFonts w:ascii="Times New Roman" w:eastAsia="Times New Roman" w:hAnsi="Times New Roman" w:cs="Times New Roman"/>
                <w:sz w:val="24"/>
                <w:szCs w:val="24"/>
                <w:lang w:eastAsia="ru-RU"/>
              </w:rPr>
              <w:t xml:space="preserve"> предмету закупки и определяется по </w:t>
            </w:r>
            <w:r w:rsidRPr="00B83DA2">
              <w:rPr>
                <w:rFonts w:ascii="Times New Roman" w:eastAsia="Times New Roman" w:hAnsi="Times New Roman" w:cs="Times New Roman"/>
                <w:sz w:val="24"/>
                <w:szCs w:val="24"/>
                <w:lang w:eastAsia="ru-RU"/>
              </w:rPr>
              <w:lastRenderedPageBreak/>
              <w:t xml:space="preserve">дате государственной регистрации Участника запроса предложений (в соответствии с видом деятельности, отраженном в Уставе Участника запроса предложений) и дате выдачи лицензии на осуществление охранной деятельности, полных лет. В случае если лицензия на осуществление охранной деятельности выдана позже даты государственной регистрации, то оценка будет осуществляться по дате выдачи лицензии.  </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 xml:space="preserve">5 баллов – 5 лет и более; </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4 балла – 4 года;</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3 балла – 3 года;</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2 балла – 2 года;</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1 балл – 1 год;</w:t>
            </w:r>
          </w:p>
          <w:p w:rsidR="003A2F0D"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0 баллов – менее 1 года</w:t>
            </w:r>
          </w:p>
          <w:p w:rsidR="00B83DA2" w:rsidRPr="007E0141" w:rsidRDefault="00B83DA2" w:rsidP="00B83DA2">
            <w:pPr>
              <w:spacing w:after="0" w:line="240" w:lineRule="auto"/>
              <w:jc w:val="both"/>
              <w:rPr>
                <w:rFonts w:ascii="Times New Roman" w:eastAsia="Times New Roman" w:hAnsi="Times New Roman" w:cs="Times New Roman"/>
                <w:sz w:val="24"/>
                <w:szCs w:val="24"/>
                <w:lang w:eastAsia="ru-RU"/>
              </w:rPr>
            </w:pPr>
            <w:r w:rsidRPr="001B6FC1">
              <w:rPr>
                <w:rFonts w:ascii="Times New Roman" w:eastAsia="Times New Roman" w:hAnsi="Times New Roman" w:cs="Times New Roman"/>
                <w:sz w:val="24"/>
                <w:szCs w:val="24"/>
                <w:lang w:eastAsia="ru-RU"/>
              </w:rPr>
              <w:t>Для оценки по критерию «Опыт работы, связанный с предметом договора» необходимо также предоставить заверенную уполномоченным лицом Участника закупки копию впервые полученной лицензии на осуществление частной охранной деятельности.</w:t>
            </w:r>
          </w:p>
        </w:tc>
      </w:tr>
      <w:tr w:rsidR="00B83DA2"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B83DA2" w:rsidRPr="007E0141" w:rsidRDefault="00B83DA2"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B83DA2" w:rsidRPr="00B83DA2" w:rsidRDefault="00B83DA2" w:rsidP="00186DE9">
            <w:pPr>
              <w:spacing w:after="0" w:line="240" w:lineRule="auto"/>
              <w:rPr>
                <w:rFonts w:ascii="Times New Roman" w:eastAsia="Times New Roman" w:hAnsi="Times New Roman" w:cs="Times New Roman"/>
                <w:sz w:val="24"/>
                <w:szCs w:val="24"/>
              </w:rPr>
            </w:pPr>
            <w:r w:rsidRPr="00B83DA2">
              <w:rPr>
                <w:rFonts w:ascii="Times New Roman" w:eastAsia="Times New Roman" w:hAnsi="Times New Roman" w:cs="Times New Roman"/>
                <w:sz w:val="24"/>
                <w:szCs w:val="24"/>
              </w:rPr>
              <w:t>Деловая репутация</w:t>
            </w:r>
            <w:r w:rsidR="00186D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15</w:t>
            </w:r>
            <w:r w:rsidR="00186DE9">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Оценка заявок по критерию «Деловая репутация» осуществляется на основании анализа предоставленных в составе заявок рекомендательных писем и/или отзывов о выполнении аналогичных договоров* на объектах топливно-энергетического комплекса (далее ТЭК) указанных в «Справке о перечне и годовых объемах выполнения аналогичных договоров за 2014-2017гг» и подтвержденных приложенными в составе заявки копиями аналогичных договоров:</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 xml:space="preserve">5 баллов – 9 и более рекомендательных писем и/или отзывов; </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4 балла – 7 - 8 рекомендательных писем и/или отзывов;</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3 балла – 5 - 6 рекомендательных писем и/или отзывов;</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2 балла – 3 - 4 рекомендательных письма и/или отзыва;</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1 балл – 1 - 2 рекомендательных письма и/или отзыва;</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 </w:t>
            </w:r>
            <w:r w:rsidRPr="00B83DA2">
              <w:rPr>
                <w:rFonts w:ascii="Times New Roman" w:eastAsia="Times New Roman" w:hAnsi="Times New Roman" w:cs="Times New Roman"/>
                <w:sz w:val="24"/>
                <w:szCs w:val="24"/>
                <w:lang w:eastAsia="ru-RU"/>
              </w:rPr>
              <w:t>баллов – отсутствие рекомендательных писем и/или отзывов.</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 xml:space="preserve">Все рекомендательные письма и отзывы будут учитываться только по договорам, аналогичным предмету закупки. </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Рекомендательные письма и отзывы от одного юридического лица будут считаться как один отзыв.</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Рекомендательные письма и отзывы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 наименование и юридический адрес сторон по договору;</w:t>
            </w:r>
          </w:p>
          <w:p w:rsidR="00B83DA2" w:rsidRPr="00B83DA2" w:rsidRDefault="00B83DA2" w:rsidP="00B83DA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B83DA2">
              <w:rPr>
                <w:rFonts w:ascii="Times New Roman" w:eastAsia="Times New Roman" w:hAnsi="Times New Roman" w:cs="Times New Roman"/>
                <w:sz w:val="24"/>
                <w:szCs w:val="24"/>
                <w:lang w:eastAsia="ru-RU"/>
              </w:rPr>
              <w:t xml:space="preserve">оценка оказанных услуг по договору, к которому предоставляется рекомендательное письмо/отзыв. </w:t>
            </w:r>
          </w:p>
          <w:p w:rsidR="00B83DA2" w:rsidRPr="001B6FC1" w:rsidRDefault="00B83DA2" w:rsidP="00B83DA2">
            <w:pPr>
              <w:spacing w:after="0" w:line="240" w:lineRule="auto"/>
              <w:jc w:val="both"/>
              <w:rPr>
                <w:rFonts w:ascii="Times New Roman" w:eastAsia="Times New Roman" w:hAnsi="Times New Roman" w:cs="Times New Roman"/>
                <w:sz w:val="24"/>
                <w:szCs w:val="24"/>
                <w:lang w:eastAsia="ru-RU"/>
              </w:rPr>
            </w:pPr>
            <w:r w:rsidRPr="00B83DA2">
              <w:rPr>
                <w:rFonts w:ascii="Times New Roman" w:eastAsia="Times New Roman" w:hAnsi="Times New Roman" w:cs="Times New Roman"/>
                <w:sz w:val="24"/>
                <w:szCs w:val="24"/>
                <w:lang w:eastAsia="ru-RU"/>
              </w:rPr>
              <w:t>В случае не указания сведений по выполнению аналогичных договоров на объектах ТЭК в «Справке о перечне и годовых объемах выполнения аналогичных договоров за 2014-2017 гг.»,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2014-2017 гг.»,</w:t>
            </w:r>
            <w:r>
              <w:rPr>
                <w:rFonts w:ascii="Times New Roman" w:eastAsia="Times New Roman" w:hAnsi="Times New Roman" w:cs="Times New Roman"/>
                <w:sz w:val="24"/>
                <w:szCs w:val="24"/>
                <w:lang w:eastAsia="ru-RU"/>
              </w:rPr>
              <w:t xml:space="preserve"> </w:t>
            </w:r>
            <w:r w:rsidRPr="00B83DA2">
              <w:rPr>
                <w:rFonts w:ascii="Times New Roman" w:eastAsia="Times New Roman" w:hAnsi="Times New Roman" w:cs="Times New Roman"/>
                <w:sz w:val="24"/>
                <w:szCs w:val="24"/>
                <w:lang w:eastAsia="ru-RU"/>
              </w:rPr>
              <w:t xml:space="preserve">либо отсутствия копий договоров, указанных в «Справке о перечне и годовых </w:t>
            </w:r>
            <w:r w:rsidRPr="00B83DA2">
              <w:rPr>
                <w:rFonts w:ascii="Times New Roman" w:eastAsia="Times New Roman" w:hAnsi="Times New Roman" w:cs="Times New Roman"/>
                <w:sz w:val="24"/>
                <w:szCs w:val="24"/>
                <w:lang w:eastAsia="ru-RU"/>
              </w:rPr>
              <w:lastRenderedPageBreak/>
              <w:t xml:space="preserve">объемах выполнения аналогичных договоров за 2014-2017 гг.», заявке такого Участника запроса предложений будет присуждаться 0 баллов по данному критерию. </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1B6FC1" w:rsidRDefault="001B6FC1" w:rsidP="00EF232F">
      <w:pPr>
        <w:suppressAutoHyphens/>
        <w:autoSpaceDE w:val="0"/>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r w:rsidRPr="00B83DA2">
        <w:rPr>
          <w:rFonts w:ascii="Times New Roman" w:eastAsia="Times New Roman" w:hAnsi="Times New Roman" w:cs="Times New Roman"/>
          <w:i/>
          <w:sz w:val="24"/>
          <w:szCs w:val="24"/>
          <w:lang w:eastAsia="ru-RU"/>
        </w:rPr>
        <w:t>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1B6FC1" w:rsidRDefault="001B6FC1"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585034" w:rsidP="005B01D4">
      <w:pPr>
        <w:tabs>
          <w:tab w:val="left" w:pos="709"/>
        </w:tab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4.12.2.</w:t>
      </w:r>
      <w:r w:rsidR="00384CF4" w:rsidRPr="00384CF4">
        <w:rPr>
          <w:rFonts w:ascii="Times New Roman" w:eastAsia="Times New Roman" w:hAnsi="Times New Roman" w:cs="Times New Roman"/>
          <w:sz w:val="24"/>
          <w:szCs w:val="24"/>
          <w:lang w:eastAsia="ar-SA"/>
        </w:rPr>
        <w:t xml:space="preserve"> </w:t>
      </w:r>
      <w:r w:rsidR="00384CF4"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1020CF"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trike/>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
    <w:p w:rsidR="003A2F0D" w:rsidRPr="003A2F0D" w:rsidRDefault="00F00700"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w:t>
      </w:r>
      <w:r w:rsidR="003A2F0D"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003A2F0D" w:rsidRPr="002422A4">
        <w:rPr>
          <w:rFonts w:ascii="Times New Roman" w:eastAsia="Times New Roman" w:hAnsi="Times New Roman" w:cs="Times New Roman"/>
          <w:b/>
          <w:sz w:val="24"/>
          <w:szCs w:val="24"/>
          <w:lang w:eastAsia="ar-SA"/>
        </w:rPr>
        <w:t>.</w:t>
      </w:r>
      <w:r w:rsidR="003A2F0D" w:rsidRPr="002422A4">
        <w:rPr>
          <w:rFonts w:ascii="Times New Roman" w:eastAsia="Times New Roman" w:hAnsi="Times New Roman" w:cs="Times New Roman"/>
          <w:sz w:val="24"/>
          <w:szCs w:val="24"/>
          <w:lang w:eastAsia="ar-SA"/>
        </w:rPr>
        <w:t xml:space="preserve"> </w:t>
      </w:r>
      <w:r w:rsidR="003A2F0D" w:rsidRPr="002422A4">
        <w:rPr>
          <w:rFonts w:ascii="Times New Roman" w:eastAsia="Times New Roman" w:hAnsi="Times New Roman" w:cs="Times New Roman"/>
          <w:b/>
          <w:sz w:val="24"/>
          <w:szCs w:val="24"/>
          <w:lang w:eastAsia="ar-SA"/>
        </w:rPr>
        <w:t>Оформление</w:t>
      </w:r>
      <w:r w:rsidR="003A2F0D"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F00700"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4.12</w:t>
      </w:r>
      <w:r w:rsidR="003A2F0D"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003A2F0D"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4" w:name="_Toc440288214"/>
      <w:bookmarkStart w:id="115" w:name="_Toc454439812"/>
      <w:bookmarkStart w:id="116" w:name="_Toc460939607"/>
      <w:bookmarkStart w:id="117"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9"/>
      <w:bookmarkEnd w:id="110"/>
      <w:bookmarkEnd w:id="111"/>
      <w:bookmarkEnd w:id="112"/>
      <w:bookmarkEnd w:id="113"/>
      <w:bookmarkEnd w:id="114"/>
      <w:bookmarkEnd w:id="115"/>
      <w:bookmarkEnd w:id="116"/>
      <w:bookmarkEnd w:id="117"/>
    </w:p>
    <w:p w:rsidR="00384CF4" w:rsidRPr="00384CF4" w:rsidRDefault="00F00700"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lastRenderedPageBreak/>
        <w:tab/>
      </w:r>
      <w:r w:rsidR="00384CF4" w:rsidRPr="00384CF4">
        <w:rPr>
          <w:rFonts w:ascii="Times New Roman" w:eastAsia="Times New Roman" w:hAnsi="Times New Roman" w:cs="Times New Roman"/>
          <w:b/>
          <w:sz w:val="24"/>
          <w:szCs w:val="24"/>
          <w:lang w:eastAsia="ar-SA"/>
        </w:rPr>
        <w:t>4.13.1.</w:t>
      </w:r>
      <w:r w:rsidR="00384CF4"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2</w:t>
      </w:r>
      <w:r w:rsidR="00384CF4" w:rsidRPr="00384CF4">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sz w:val="24"/>
          <w:szCs w:val="24"/>
          <w:lang w:eastAsia="ar-SA"/>
        </w:rPr>
        <w:t>Участник запроса предложений, признанный</w:t>
      </w:r>
      <w:r w:rsidR="00384CF4" w:rsidRPr="00384CF4">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sz w:val="24"/>
          <w:szCs w:val="24"/>
          <w:lang w:eastAsia="ar-SA"/>
        </w:rPr>
        <w:t>Победителем, либо иное лицо,</w:t>
      </w:r>
      <w:r w:rsidR="00384CF4" w:rsidRPr="00384CF4">
        <w:rPr>
          <w:rFonts w:ascii="Times New Roman" w:eastAsia="Times New Roman" w:hAnsi="Times New Roman" w:cs="Times New Roman"/>
          <w:bCs/>
          <w:sz w:val="24"/>
          <w:lang w:eastAsia="ar-SA"/>
        </w:rPr>
        <w:t xml:space="preserve"> </w:t>
      </w:r>
      <w:r w:rsidR="00384CF4" w:rsidRPr="00384CF4">
        <w:rPr>
          <w:rFonts w:ascii="Times New Roman" w:eastAsia="Times New Roman" w:hAnsi="Times New Roman" w:cs="Times New Roman"/>
          <w:sz w:val="24"/>
          <w:szCs w:val="24"/>
          <w:lang w:eastAsia="ar-SA"/>
        </w:rPr>
        <w:t>с которым заключается Договор в соответствии с п. 4.12</w:t>
      </w:r>
      <w:r w:rsidR="00384CF4"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00384CF4" w:rsidRPr="002422A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00384CF4" w:rsidRPr="00384CF4">
          <w:rPr>
            <w:rFonts w:ascii="Times New Roman" w:eastAsia="Times New Roman" w:hAnsi="Times New Roman" w:cs="Times New Roman"/>
            <w:sz w:val="24"/>
            <w:szCs w:val="24"/>
            <w:lang w:eastAsia="ar-SA"/>
          </w:rPr>
          <w:t>Приложением № 4</w:t>
        </w:r>
      </w:hyperlink>
      <w:r w:rsidR="00384CF4"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3</w:t>
      </w:r>
      <w:r w:rsidR="00384CF4" w:rsidRPr="00384CF4">
        <w:rPr>
          <w:rFonts w:ascii="Times New Roman" w:eastAsia="Times New Roman" w:hAnsi="Times New Roman" w:cs="Times New Roman"/>
          <w:b/>
          <w:sz w:val="24"/>
          <w:szCs w:val="24"/>
          <w:lang w:eastAsia="ar-SA"/>
        </w:rPr>
        <w:t>.</w:t>
      </w:r>
      <w:r w:rsidR="00384CF4"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00384CF4" w:rsidRPr="00384CF4">
          <w:rPr>
            <w:rFonts w:ascii="Times New Roman" w:eastAsia="Times New Roman" w:hAnsi="Times New Roman" w:cs="Times New Roman"/>
            <w:sz w:val="24"/>
            <w:szCs w:val="24"/>
            <w:lang w:eastAsia="ar-SA"/>
          </w:rPr>
          <w:t>Приложением № 4</w:t>
        </w:r>
      </w:hyperlink>
      <w:r w:rsidR="00384CF4"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w:t>
      </w:r>
      <w:r w:rsidR="00F476AE">
        <w:rPr>
          <w:rFonts w:ascii="Times New Roman" w:eastAsia="Times New Roman" w:hAnsi="Times New Roman" w:cs="Times New Roman"/>
          <w:sz w:val="24"/>
          <w:szCs w:val="24"/>
          <w:lang w:eastAsia="ar-SA"/>
        </w:rPr>
        <w:t>2</w:t>
      </w:r>
      <w:r w:rsidR="00384CF4" w:rsidRPr="00384CF4">
        <w:rPr>
          <w:rFonts w:ascii="Times New Roman" w:eastAsia="Times New Roman" w:hAnsi="Times New Roman" w:cs="Times New Roman"/>
          <w:sz w:val="24"/>
          <w:szCs w:val="24"/>
          <w:lang w:eastAsia="ar-SA"/>
        </w:rPr>
        <w:t xml:space="preserve">.)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w:t>
      </w:r>
      <w:r w:rsidR="00F476AE">
        <w:rPr>
          <w:rFonts w:ascii="Times New Roman" w:hAnsi="Times New Roman" w:cs="Times New Roman"/>
          <w:sz w:val="24"/>
          <w:szCs w:val="24"/>
        </w:rPr>
        <w:t>2)</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4</w:t>
      </w:r>
      <w:r w:rsidR="00384CF4" w:rsidRPr="00384CF4">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дложений (согласно п. 4.13.</w:t>
      </w:r>
      <w:r w:rsidR="00F476AE">
        <w:rPr>
          <w:rFonts w:ascii="Times New Roman" w:eastAsia="Times New Roman" w:hAnsi="Times New Roman" w:cs="Times New Roman"/>
          <w:sz w:val="24"/>
          <w:szCs w:val="24"/>
          <w:lang w:eastAsia="ar-SA"/>
        </w:rPr>
        <w:t>2</w:t>
      </w:r>
      <w:r w:rsidR="00F6413F">
        <w:rPr>
          <w:rFonts w:ascii="Times New Roman" w:eastAsia="Times New Roman" w:hAnsi="Times New Roman" w:cs="Times New Roman"/>
          <w:sz w:val="24"/>
          <w:szCs w:val="24"/>
          <w:lang w:eastAsia="ar-SA"/>
        </w:rPr>
        <w:t xml:space="preserve">.) </w:t>
      </w:r>
      <w:r w:rsidR="00384CF4" w:rsidRPr="00384CF4">
        <w:rPr>
          <w:rFonts w:ascii="Times New Roman" w:eastAsia="Times New Roman" w:hAnsi="Times New Roman" w:cs="Times New Roman"/>
          <w:sz w:val="24"/>
          <w:szCs w:val="24"/>
          <w:lang w:eastAsia="ar-SA"/>
        </w:rPr>
        <w:t>не предоставил Заказчику</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в срок и в порядке, указанном в пункте 4.13.</w:t>
      </w:r>
      <w:r w:rsidR="00F476AE">
        <w:rPr>
          <w:rFonts w:ascii="Times New Roman" w:eastAsia="Times New Roman" w:hAnsi="Times New Roman" w:cs="Times New Roman"/>
          <w:sz w:val="24"/>
          <w:szCs w:val="24"/>
          <w:lang w:eastAsia="ar-SA"/>
        </w:rPr>
        <w:t>3</w:t>
      </w:r>
      <w:r w:rsidR="00384CF4" w:rsidRPr="00384CF4">
        <w:rPr>
          <w:rFonts w:ascii="Times New Roman" w:eastAsia="Times New Roman" w:hAnsi="Times New Roman" w:cs="Times New Roman"/>
          <w:sz w:val="24"/>
          <w:szCs w:val="24"/>
          <w:lang w:eastAsia="ar-SA"/>
        </w:rPr>
        <w:t xml:space="preserve">. Документации, подписанный им Договор, являющийся </w:t>
      </w:r>
      <w:hyperlink w:anchor="_Приложение_№_4" w:history="1">
        <w:r w:rsidR="00384CF4" w:rsidRPr="00384CF4">
          <w:rPr>
            <w:rFonts w:ascii="Times New Roman" w:eastAsia="Times New Roman" w:hAnsi="Times New Roman" w:cs="Times New Roman"/>
            <w:sz w:val="24"/>
            <w:szCs w:val="24"/>
            <w:lang w:eastAsia="ar-SA"/>
          </w:rPr>
          <w:t>Приложением № 4</w:t>
        </w:r>
      </w:hyperlink>
      <w:r w:rsidR="00384CF4"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5</w:t>
      </w:r>
      <w:r w:rsidR="00384CF4" w:rsidRPr="00384CF4">
        <w:rPr>
          <w:rFonts w:ascii="Times New Roman" w:eastAsia="Times New Roman" w:hAnsi="Times New Roman" w:cs="Times New Roman"/>
          <w:b/>
          <w:sz w:val="24"/>
          <w:szCs w:val="24"/>
          <w:lang w:eastAsia="ar-SA"/>
        </w:rPr>
        <w:t xml:space="preserve">. </w:t>
      </w:r>
      <w:r w:rsidR="00384CF4" w:rsidRPr="00384CF4">
        <w:rPr>
          <w:rFonts w:ascii="Times New Roman" w:eastAsia="Times New Roman" w:hAnsi="Times New Roman" w:cs="Times New Roman"/>
          <w:sz w:val="24"/>
          <w:szCs w:val="24"/>
          <w:lang w:eastAsia="ar-SA"/>
        </w:rPr>
        <w:t>В случае, если Участник запроса предложений (согласно п. 4.13.</w:t>
      </w:r>
      <w:r w:rsidR="00F476AE">
        <w:rPr>
          <w:rFonts w:ascii="Times New Roman" w:eastAsia="Times New Roman" w:hAnsi="Times New Roman" w:cs="Times New Roman"/>
          <w:sz w:val="24"/>
          <w:szCs w:val="24"/>
          <w:lang w:eastAsia="ar-SA"/>
        </w:rPr>
        <w:t>2</w:t>
      </w:r>
      <w:r w:rsidR="00384CF4" w:rsidRPr="00384CF4">
        <w:rPr>
          <w:rFonts w:ascii="Times New Roman" w:eastAsia="Times New Roman" w:hAnsi="Times New Roman" w:cs="Times New Roman"/>
          <w:sz w:val="24"/>
          <w:szCs w:val="24"/>
          <w:lang w:eastAsia="ar-SA"/>
        </w:rPr>
        <w:t>.)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6</w:t>
      </w:r>
      <w:r w:rsidR="00384CF4" w:rsidRPr="00384CF4">
        <w:rPr>
          <w:rFonts w:ascii="Times New Roman" w:eastAsia="Times New Roman" w:hAnsi="Times New Roman" w:cs="Times New Roman"/>
          <w:b/>
          <w:sz w:val="24"/>
          <w:szCs w:val="24"/>
          <w:lang w:eastAsia="ar-SA"/>
        </w:rPr>
        <w:t>.</w:t>
      </w:r>
      <w:r w:rsidR="00384CF4"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w:t>
      </w:r>
      <w:r w:rsidR="00F476AE">
        <w:rPr>
          <w:rFonts w:ascii="Times New Roman" w:eastAsia="Times New Roman" w:hAnsi="Times New Roman" w:cs="Times New Roman"/>
          <w:sz w:val="24"/>
          <w:szCs w:val="24"/>
          <w:lang w:eastAsia="ar-SA"/>
        </w:rPr>
        <w:t>7</w:t>
      </w:r>
      <w:r w:rsidR="00384CF4" w:rsidRPr="00384CF4">
        <w:rPr>
          <w:rFonts w:ascii="Times New Roman" w:eastAsia="Times New Roman" w:hAnsi="Times New Roman" w:cs="Times New Roman"/>
          <w:sz w:val="24"/>
          <w:szCs w:val="24"/>
          <w:lang w:eastAsia="ar-SA"/>
        </w:rPr>
        <w:t>. Документации.</w:t>
      </w:r>
    </w:p>
    <w:p w:rsidR="00384CF4" w:rsidRPr="00384CF4" w:rsidRDefault="00F00700"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84CF4" w:rsidRPr="00384CF4">
        <w:rPr>
          <w:rFonts w:ascii="Times New Roman" w:eastAsia="Times New Roman" w:hAnsi="Times New Roman" w:cs="Times New Roman"/>
          <w:b/>
          <w:sz w:val="24"/>
          <w:szCs w:val="24"/>
          <w:lang w:eastAsia="ar-SA"/>
        </w:rPr>
        <w:t>4.13.</w:t>
      </w:r>
      <w:r w:rsidR="00F476AE">
        <w:rPr>
          <w:rFonts w:ascii="Times New Roman" w:eastAsia="Times New Roman" w:hAnsi="Times New Roman" w:cs="Times New Roman"/>
          <w:b/>
          <w:sz w:val="24"/>
          <w:szCs w:val="24"/>
          <w:lang w:eastAsia="ar-SA"/>
        </w:rPr>
        <w:t>7</w:t>
      </w:r>
      <w:r w:rsidR="00384CF4" w:rsidRPr="00384CF4">
        <w:rPr>
          <w:rFonts w:ascii="Times New Roman" w:eastAsia="Times New Roman" w:hAnsi="Times New Roman" w:cs="Times New Roman"/>
          <w:b/>
          <w:sz w:val="24"/>
          <w:szCs w:val="24"/>
          <w:lang w:eastAsia="ar-SA"/>
        </w:rPr>
        <w:t>.</w:t>
      </w:r>
      <w:r w:rsidR="00384CF4"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w:t>
      </w:r>
      <w:r w:rsidR="00F476AE">
        <w:rPr>
          <w:rFonts w:ascii="Times New Roman" w:eastAsia="Times New Roman" w:hAnsi="Times New Roman" w:cs="Times New Roman"/>
          <w:sz w:val="24"/>
          <w:szCs w:val="24"/>
          <w:lang w:eastAsia="ar-SA"/>
        </w:rPr>
        <w:t>2</w:t>
      </w:r>
      <w:r w:rsidR="00D909D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8" w:name="_Toc386464008"/>
      <w:bookmarkStart w:id="119" w:name="_Toc403634884"/>
      <w:bookmarkStart w:id="120" w:name="_Toc403725268"/>
      <w:bookmarkStart w:id="121" w:name="_Toc403725339"/>
      <w:bookmarkStart w:id="122" w:name="_Toc409595066"/>
      <w:bookmarkStart w:id="123" w:name="_Toc440288215"/>
      <w:bookmarkStart w:id="124" w:name="_Toc454439813"/>
      <w:bookmarkStart w:id="125" w:name="_Toc460939608"/>
      <w:bookmarkStart w:id="126"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7" w:name="_Toc386464009"/>
      <w:bookmarkStart w:id="128" w:name="_Toc403634885"/>
      <w:bookmarkStart w:id="129" w:name="_Toc403725269"/>
      <w:bookmarkStart w:id="130" w:name="_Toc403725340"/>
      <w:bookmarkStart w:id="131" w:name="_Toc409595067"/>
      <w:bookmarkEnd w:id="118"/>
      <w:bookmarkEnd w:id="119"/>
      <w:bookmarkEnd w:id="120"/>
      <w:bookmarkEnd w:id="121"/>
      <w:bookmarkEnd w:id="122"/>
      <w:r w:rsidR="00447A61" w:rsidRPr="00447A61">
        <w:rPr>
          <w:rFonts w:ascii="Times New Roman" w:eastAsia="Times New Roman" w:hAnsi="Times New Roman" w:cs="Times New Roman"/>
          <w:b/>
          <w:sz w:val="24"/>
          <w:szCs w:val="24"/>
          <w:lang w:eastAsia="ar-SA"/>
        </w:rPr>
        <w:t>Обеспечение</w:t>
      </w:r>
      <w:bookmarkEnd w:id="123"/>
      <w:bookmarkEnd w:id="124"/>
      <w:bookmarkEnd w:id="125"/>
      <w:bookmarkEnd w:id="126"/>
      <w:bookmarkEnd w:id="127"/>
      <w:bookmarkEnd w:id="128"/>
      <w:bookmarkEnd w:id="129"/>
      <w:bookmarkEnd w:id="130"/>
      <w:bookmarkEnd w:id="131"/>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86464010"/>
      <w:bookmarkStart w:id="133" w:name="_Toc403634886"/>
      <w:bookmarkStart w:id="134" w:name="_Toc403725270"/>
      <w:bookmarkStart w:id="135" w:name="_Toc403725341"/>
      <w:bookmarkStart w:id="136" w:name="_Toc409595068"/>
      <w:bookmarkStart w:id="137" w:name="_Toc440288216"/>
      <w:bookmarkStart w:id="138" w:name="_Toc454439814"/>
      <w:bookmarkStart w:id="139" w:name="_Toc460939609"/>
      <w:bookmarkStart w:id="140"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2"/>
      <w:bookmarkEnd w:id="133"/>
      <w:bookmarkEnd w:id="134"/>
      <w:bookmarkEnd w:id="135"/>
      <w:bookmarkEnd w:id="136"/>
      <w:bookmarkEnd w:id="137"/>
      <w:bookmarkEnd w:id="138"/>
      <w:bookmarkEnd w:id="139"/>
      <w:bookmarkEnd w:id="140"/>
    </w:p>
    <w:p w:rsidR="003A2F0D" w:rsidRPr="003A2F0D" w:rsidRDefault="00585034"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003A2F0D" w:rsidRPr="003A2F0D">
        <w:rPr>
          <w:rFonts w:ascii="Times New Roman" w:eastAsia="Times New Roman" w:hAnsi="Times New Roman" w:cs="Times New Roman"/>
          <w:b/>
          <w:sz w:val="24"/>
          <w:szCs w:val="24"/>
          <w:lang w:eastAsia="ar-SA"/>
        </w:rPr>
        <w:t>.1.</w:t>
      </w:r>
      <w:r w:rsidR="003A2F0D"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003A2F0D" w:rsidRPr="00494547">
        <w:rPr>
          <w:rFonts w:ascii="Times New Roman" w:eastAsia="Times New Roman" w:hAnsi="Times New Roman" w:cs="Times New Roman"/>
          <w:sz w:val="24"/>
          <w:szCs w:val="24"/>
          <w:lang w:eastAsia="ar-SA"/>
        </w:rPr>
        <w:t>» (ИНН</w:t>
      </w:r>
      <w:r w:rsidR="003A2F0D"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585034"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585034"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
          <w:sz w:val="24"/>
          <w:szCs w:val="24"/>
          <w:lang w:eastAsia="ar-SA"/>
        </w:rPr>
        <w:tab/>
      </w:r>
      <w:r w:rsidR="003A2F0D"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003A2F0D" w:rsidRPr="003A2F0D">
        <w:rPr>
          <w:rFonts w:ascii="Times New Roman" w:eastAsia="Times New Roman" w:hAnsi="Times New Roman" w:cs="Times New Roman"/>
          <w:b/>
          <w:sz w:val="24"/>
          <w:szCs w:val="24"/>
          <w:lang w:eastAsia="ar-SA"/>
        </w:rPr>
        <w:t>.3.</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Л</w:t>
      </w:r>
      <w:r w:rsidR="003A2F0D" w:rsidRPr="003A2F0D">
        <w:rPr>
          <w:rFonts w:ascii="Times New Roman" w:eastAsia="Times New Roman" w:hAnsi="Times New Roman" w:cs="Times New Roman"/>
          <w:spacing w:val="1"/>
          <w:sz w:val="24"/>
          <w:szCs w:val="24"/>
          <w:lang w:eastAsia="ar-SA"/>
        </w:rPr>
        <w:t>ю</w:t>
      </w:r>
      <w:r w:rsidR="003A2F0D" w:rsidRPr="003A2F0D">
        <w:rPr>
          <w:rFonts w:ascii="Times New Roman" w:eastAsia="Times New Roman" w:hAnsi="Times New Roman" w:cs="Times New Roman"/>
          <w:sz w:val="24"/>
          <w:szCs w:val="24"/>
          <w:lang w:eastAsia="ar-SA"/>
        </w:rPr>
        <w:t xml:space="preserve">бые </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п</w:t>
      </w:r>
      <w:r w:rsidR="003A2F0D" w:rsidRPr="003A2F0D">
        <w:rPr>
          <w:rFonts w:ascii="Times New Roman" w:eastAsia="Times New Roman" w:hAnsi="Times New Roman" w:cs="Times New Roman"/>
          <w:sz w:val="24"/>
          <w:szCs w:val="24"/>
          <w:lang w:eastAsia="ar-SA"/>
        </w:rPr>
        <w:t>оры,</w:t>
      </w:r>
      <w:r w:rsidR="003A2F0D" w:rsidRPr="003A2F0D">
        <w:rPr>
          <w:rFonts w:ascii="Times New Roman" w:eastAsia="Times New Roman" w:hAnsi="Times New Roman" w:cs="Times New Roman"/>
          <w:spacing w:val="4"/>
          <w:sz w:val="24"/>
          <w:szCs w:val="24"/>
          <w:lang w:eastAsia="ar-SA"/>
        </w:rPr>
        <w:t xml:space="preserve"> </w:t>
      </w:r>
      <w:r w:rsidR="003A2F0D" w:rsidRPr="003A2F0D">
        <w:rPr>
          <w:rFonts w:ascii="Times New Roman" w:eastAsia="Times New Roman" w:hAnsi="Times New Roman" w:cs="Times New Roman"/>
          <w:sz w:val="24"/>
          <w:szCs w:val="24"/>
          <w:lang w:eastAsia="ar-SA"/>
        </w:rPr>
        <w:t>о</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т</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ю</w:t>
      </w:r>
      <w:r w:rsidR="003A2F0D" w:rsidRPr="003A2F0D">
        <w:rPr>
          <w:rFonts w:ascii="Times New Roman" w:eastAsia="Times New Roman" w:hAnsi="Times New Roman" w:cs="Times New Roman"/>
          <w:sz w:val="24"/>
          <w:szCs w:val="24"/>
          <w:lang w:eastAsia="ar-SA"/>
        </w:rPr>
        <w:t>щ</w:t>
      </w:r>
      <w:r w:rsidR="003A2F0D" w:rsidRPr="003A2F0D">
        <w:rPr>
          <w:rFonts w:ascii="Times New Roman" w:eastAsia="Times New Roman" w:hAnsi="Times New Roman" w:cs="Times New Roman"/>
          <w:spacing w:val="1"/>
          <w:sz w:val="24"/>
          <w:szCs w:val="24"/>
          <w:lang w:eastAsia="ar-SA"/>
        </w:rPr>
        <w:t>и</w:t>
      </w:r>
      <w:r w:rsidR="003A2F0D" w:rsidRPr="003A2F0D">
        <w:rPr>
          <w:rFonts w:ascii="Times New Roman" w:eastAsia="Times New Roman" w:hAnsi="Times New Roman" w:cs="Times New Roman"/>
          <w:spacing w:val="-1"/>
          <w:sz w:val="24"/>
          <w:szCs w:val="24"/>
          <w:lang w:eastAsia="ar-SA"/>
        </w:rPr>
        <w:t>ес</w:t>
      </w:r>
      <w:r w:rsidR="003A2F0D" w:rsidRPr="003A2F0D">
        <w:rPr>
          <w:rFonts w:ascii="Times New Roman" w:eastAsia="Times New Roman" w:hAnsi="Times New Roman" w:cs="Times New Roman"/>
          <w:sz w:val="24"/>
          <w:szCs w:val="24"/>
          <w:lang w:eastAsia="ar-SA"/>
        </w:rPr>
        <w:t>я</w:t>
      </w:r>
      <w:r w:rsidR="003A2F0D" w:rsidRPr="003A2F0D">
        <w:rPr>
          <w:rFonts w:ascii="Times New Roman" w:eastAsia="Times New Roman" w:hAnsi="Times New Roman" w:cs="Times New Roman"/>
          <w:spacing w:val="1"/>
          <w:sz w:val="24"/>
          <w:szCs w:val="24"/>
          <w:lang w:eastAsia="ar-SA"/>
        </w:rPr>
        <w:t xml:space="preserve"> н</w:t>
      </w:r>
      <w:r w:rsidR="003A2F0D" w:rsidRPr="003A2F0D">
        <w:rPr>
          <w:rFonts w:ascii="Times New Roman" w:eastAsia="Times New Roman" w:hAnsi="Times New Roman" w:cs="Times New Roman"/>
          <w:spacing w:val="4"/>
          <w:sz w:val="24"/>
          <w:szCs w:val="24"/>
          <w:lang w:eastAsia="ar-SA"/>
        </w:rPr>
        <w:t>е</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2"/>
          <w:sz w:val="24"/>
          <w:szCs w:val="24"/>
          <w:lang w:eastAsia="ar-SA"/>
        </w:rPr>
        <w:t>р</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pacing w:val="5"/>
          <w:sz w:val="24"/>
          <w:szCs w:val="24"/>
          <w:lang w:eastAsia="ar-SA"/>
        </w:rPr>
        <w:t>г</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3"/>
          <w:sz w:val="24"/>
          <w:szCs w:val="24"/>
          <w:lang w:eastAsia="ar-SA"/>
        </w:rPr>
        <w:t>л</w:t>
      </w:r>
      <w:r w:rsidR="003A2F0D" w:rsidRPr="003A2F0D">
        <w:rPr>
          <w:rFonts w:ascii="Times New Roman" w:eastAsia="Times New Roman" w:hAnsi="Times New Roman" w:cs="Times New Roman"/>
          <w:spacing w:val="1"/>
          <w:sz w:val="24"/>
          <w:szCs w:val="24"/>
          <w:lang w:eastAsia="ar-SA"/>
        </w:rPr>
        <w:t>и</w:t>
      </w:r>
      <w:r w:rsidR="003A2F0D" w:rsidRPr="003A2F0D">
        <w:rPr>
          <w:rFonts w:ascii="Times New Roman" w:eastAsia="Times New Roman" w:hAnsi="Times New Roman" w:cs="Times New Roman"/>
          <w:sz w:val="24"/>
          <w:szCs w:val="24"/>
          <w:lang w:eastAsia="ar-SA"/>
        </w:rPr>
        <w:t>ров</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нн</w:t>
      </w:r>
      <w:r w:rsidR="003A2F0D" w:rsidRPr="003A2F0D">
        <w:rPr>
          <w:rFonts w:ascii="Times New Roman" w:eastAsia="Times New Roman" w:hAnsi="Times New Roman" w:cs="Times New Roman"/>
          <w:sz w:val="24"/>
          <w:szCs w:val="24"/>
          <w:lang w:eastAsia="ar-SA"/>
        </w:rPr>
        <w:t>ы</w:t>
      </w:r>
      <w:r w:rsidR="003A2F0D" w:rsidRPr="003A2F0D">
        <w:rPr>
          <w:rFonts w:ascii="Times New Roman" w:eastAsia="Times New Roman" w:hAnsi="Times New Roman" w:cs="Times New Roman"/>
          <w:spacing w:val="-1"/>
          <w:sz w:val="24"/>
          <w:szCs w:val="24"/>
          <w:lang w:eastAsia="ar-SA"/>
        </w:rPr>
        <w:t>м</w:t>
      </w:r>
      <w:r w:rsidR="003A2F0D" w:rsidRPr="003A2F0D">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pacing w:val="3"/>
          <w:sz w:val="24"/>
          <w:szCs w:val="24"/>
          <w:lang w:eastAsia="ar-SA"/>
        </w:rPr>
        <w:t xml:space="preserve"> </w:t>
      </w:r>
      <w:r w:rsidR="003A2F0D" w:rsidRPr="003A2F0D">
        <w:rPr>
          <w:rFonts w:ascii="Times New Roman" w:eastAsia="Times New Roman" w:hAnsi="Times New Roman" w:cs="Times New Roman"/>
          <w:sz w:val="24"/>
          <w:szCs w:val="24"/>
          <w:lang w:eastAsia="ar-SA"/>
        </w:rPr>
        <w:t>во</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pacing w:val="4"/>
          <w:sz w:val="24"/>
          <w:szCs w:val="24"/>
          <w:lang w:eastAsia="ar-SA"/>
        </w:rPr>
        <w:t>с</w:t>
      </w:r>
      <w:r w:rsidR="003A2F0D" w:rsidRPr="003A2F0D">
        <w:rPr>
          <w:rFonts w:ascii="Times New Roman" w:eastAsia="Times New Roman" w:hAnsi="Times New Roman" w:cs="Times New Roman"/>
          <w:spacing w:val="-2"/>
          <w:sz w:val="24"/>
          <w:szCs w:val="24"/>
          <w:lang w:eastAsia="ar-SA"/>
        </w:rPr>
        <w:t>у</w:t>
      </w:r>
      <w:r w:rsidR="003A2F0D" w:rsidRPr="003A2F0D">
        <w:rPr>
          <w:rFonts w:ascii="Times New Roman" w:eastAsia="Times New Roman" w:hAnsi="Times New Roman" w:cs="Times New Roman"/>
          <w:sz w:val="24"/>
          <w:szCs w:val="24"/>
          <w:lang w:eastAsia="ar-SA"/>
        </w:rPr>
        <w:t>д</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z w:val="24"/>
          <w:szCs w:val="24"/>
          <w:lang w:eastAsia="ar-SA"/>
        </w:rPr>
        <w:t>ом</w:t>
      </w:r>
      <w:r w:rsidR="003A2F0D" w:rsidRPr="003A2F0D">
        <w:rPr>
          <w:rFonts w:ascii="Times New Roman" w:eastAsia="Times New Roman" w:hAnsi="Times New Roman" w:cs="Times New Roman"/>
          <w:spacing w:val="1"/>
          <w:sz w:val="24"/>
          <w:szCs w:val="24"/>
          <w:lang w:eastAsia="ar-SA"/>
        </w:rPr>
        <w:t xml:space="preserve"> п</w:t>
      </w:r>
      <w:r w:rsidR="003A2F0D" w:rsidRPr="003A2F0D">
        <w:rPr>
          <w:rFonts w:ascii="Times New Roman" w:eastAsia="Times New Roman" w:hAnsi="Times New Roman" w:cs="Times New Roman"/>
          <w:sz w:val="24"/>
          <w:szCs w:val="24"/>
          <w:lang w:eastAsia="ar-SA"/>
        </w:rPr>
        <w:t>оряд</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 р</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з</w:t>
      </w:r>
      <w:r w:rsidR="003A2F0D" w:rsidRPr="003A2F0D">
        <w:rPr>
          <w:rFonts w:ascii="Times New Roman" w:eastAsia="Times New Roman" w:hAnsi="Times New Roman" w:cs="Times New Roman"/>
          <w:sz w:val="24"/>
          <w:szCs w:val="24"/>
          <w:lang w:eastAsia="ar-SA"/>
        </w:rPr>
        <w:t>р</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ш</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ют</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z w:val="24"/>
          <w:szCs w:val="24"/>
          <w:lang w:eastAsia="ar-SA"/>
        </w:rPr>
        <w:t xml:space="preserve">я в </w:t>
      </w:r>
      <w:r w:rsidR="003A2F0D" w:rsidRPr="003A2F0D">
        <w:rPr>
          <w:rFonts w:ascii="Times New Roman" w:eastAsia="Times New Roman" w:hAnsi="Times New Roman" w:cs="Times New Roman"/>
          <w:spacing w:val="4"/>
          <w:sz w:val="24"/>
          <w:szCs w:val="24"/>
          <w:lang w:eastAsia="ar-SA"/>
        </w:rPr>
        <w:t>с</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z w:val="24"/>
          <w:szCs w:val="24"/>
          <w:lang w:eastAsia="ar-SA"/>
        </w:rPr>
        <w:t>д</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2"/>
          <w:sz w:val="24"/>
          <w:szCs w:val="24"/>
          <w:lang w:eastAsia="ar-SA"/>
        </w:rPr>
        <w:t>о</w:t>
      </w:r>
      <w:r w:rsidR="003A2F0D" w:rsidRPr="003A2F0D">
        <w:rPr>
          <w:rFonts w:ascii="Times New Roman" w:eastAsia="Times New Roman" w:hAnsi="Times New Roman" w:cs="Times New Roman"/>
          <w:sz w:val="24"/>
          <w:szCs w:val="24"/>
          <w:lang w:eastAsia="ar-SA"/>
        </w:rPr>
        <w:t>м</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1"/>
          <w:sz w:val="24"/>
          <w:szCs w:val="24"/>
          <w:lang w:eastAsia="ar-SA"/>
        </w:rPr>
        <w:t>п</w:t>
      </w:r>
      <w:r w:rsidR="003A2F0D" w:rsidRPr="003A2F0D">
        <w:rPr>
          <w:rFonts w:ascii="Times New Roman" w:eastAsia="Times New Roman" w:hAnsi="Times New Roman" w:cs="Times New Roman"/>
          <w:sz w:val="24"/>
          <w:szCs w:val="24"/>
          <w:lang w:eastAsia="ar-SA"/>
        </w:rPr>
        <w:t>оряд</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 xml:space="preserve"> в Арб</w:t>
      </w:r>
      <w:r w:rsidR="003A2F0D" w:rsidRPr="003A2F0D">
        <w:rPr>
          <w:rFonts w:ascii="Times New Roman" w:eastAsia="Times New Roman" w:hAnsi="Times New Roman" w:cs="Times New Roman"/>
          <w:spacing w:val="1"/>
          <w:sz w:val="24"/>
          <w:szCs w:val="24"/>
          <w:lang w:eastAsia="ar-SA"/>
        </w:rPr>
        <w:t>ит</w:t>
      </w:r>
      <w:r w:rsidR="003A2F0D" w:rsidRPr="003A2F0D">
        <w:rPr>
          <w:rFonts w:ascii="Times New Roman" w:eastAsia="Times New Roman" w:hAnsi="Times New Roman" w:cs="Times New Roman"/>
          <w:sz w:val="24"/>
          <w:szCs w:val="24"/>
          <w:lang w:eastAsia="ar-SA"/>
        </w:rPr>
        <w:t>р</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z w:val="24"/>
          <w:szCs w:val="24"/>
          <w:lang w:eastAsia="ar-SA"/>
        </w:rPr>
        <w:t>ж</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z w:val="24"/>
          <w:szCs w:val="24"/>
          <w:lang w:eastAsia="ar-SA"/>
        </w:rPr>
        <w:t>ом</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z w:val="24"/>
          <w:szCs w:val="24"/>
          <w:lang w:eastAsia="ar-SA"/>
        </w:rPr>
        <w:t>де</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5"/>
          <w:sz w:val="24"/>
          <w:szCs w:val="24"/>
          <w:lang w:eastAsia="ar-SA"/>
        </w:rPr>
        <w:t>М</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2"/>
          <w:sz w:val="24"/>
          <w:szCs w:val="24"/>
          <w:lang w:eastAsia="ar-SA"/>
        </w:rPr>
        <w:t>р</w:t>
      </w:r>
      <w:r w:rsidR="003A2F0D" w:rsidRPr="003A2F0D">
        <w:rPr>
          <w:rFonts w:ascii="Times New Roman" w:eastAsia="Times New Roman" w:hAnsi="Times New Roman" w:cs="Times New Roman"/>
          <w:spacing w:val="-1"/>
          <w:sz w:val="24"/>
          <w:szCs w:val="24"/>
          <w:lang w:eastAsia="ar-SA"/>
        </w:rPr>
        <w:t>ма</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z w:val="24"/>
          <w:szCs w:val="24"/>
          <w:lang w:eastAsia="ar-SA"/>
        </w:rPr>
        <w:t>ой</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обл</w:t>
      </w:r>
      <w:r w:rsidR="003A2F0D" w:rsidRPr="003A2F0D">
        <w:rPr>
          <w:rFonts w:ascii="Times New Roman" w:eastAsia="Times New Roman" w:hAnsi="Times New Roman" w:cs="Times New Roman"/>
          <w:spacing w:val="-1"/>
          <w:sz w:val="24"/>
          <w:szCs w:val="24"/>
          <w:lang w:eastAsia="ar-SA"/>
        </w:rPr>
        <w:t>ас</w:t>
      </w:r>
      <w:r w:rsidR="003A2F0D"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F476AE">
      <w:pPr>
        <w:keepNext/>
        <w:numPr>
          <w:ilvl w:val="0"/>
          <w:numId w:val="32"/>
        </w:numPr>
        <w:suppressAutoHyphens/>
        <w:spacing w:after="0" w:line="240" w:lineRule="auto"/>
        <w:ind w:left="482" w:hanging="482"/>
        <w:jc w:val="center"/>
        <w:outlineLvl w:val="0"/>
        <w:rPr>
          <w:rFonts w:ascii="Times New Roman" w:eastAsia="MS Mincho" w:hAnsi="Times New Roman" w:cs="Times New Roman"/>
          <w:b/>
          <w:iCs/>
          <w:snapToGrid w:val="0"/>
          <w:sz w:val="24"/>
          <w:szCs w:val="24"/>
          <w:lang w:eastAsia="ar-SA"/>
        </w:rPr>
      </w:pPr>
      <w:bookmarkStart w:id="141" w:name="_Toc474929136"/>
      <w:bookmarkStart w:id="142" w:name="_Ref55336310"/>
      <w:bookmarkStart w:id="143" w:name="_Ref93265116"/>
      <w:bookmarkStart w:id="144" w:name="_Ref93264992"/>
      <w:bookmarkStart w:id="145" w:name="_Ref89649494"/>
      <w:bookmarkStart w:id="146"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1"/>
      <w:r w:rsidR="004A6657">
        <w:rPr>
          <w:rFonts w:ascii="Times New Roman" w:eastAsia="MS Mincho" w:hAnsi="Times New Roman" w:cs="Times New Roman"/>
          <w:b/>
          <w:iCs/>
          <w:snapToGrid w:val="0"/>
          <w:sz w:val="24"/>
          <w:szCs w:val="24"/>
          <w:lang w:eastAsia="ar-SA"/>
        </w:rPr>
        <w:t xml:space="preserve"> </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F476AE">
        <w:rPr>
          <w:rFonts w:ascii="Times New Roman" w:eastAsia="Times New Roman" w:hAnsi="Times New Roman" w:cs="Times New Roman"/>
          <w:b/>
          <w:sz w:val="24"/>
          <w:szCs w:val="24"/>
          <w:lang w:eastAsia="ru-RU"/>
        </w:rPr>
        <w:t>5.1. Исполнитель обязан:</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 Соблюдать нормы рабочего времени, правила по охране труда и технике безопасности в соответствии с Трудовым кодексом РФ;</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 Обеспечить охрану объекта Заказчика, жизни и здоровья работников Заказчика;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.1.3. Обеспечить охрану имущества, находящегося на принятом под охрану объекте;</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.1.4. При необходимости оказывать помощь работникам Заказчика в пределах своей компетенции, в том числе вызывать сотрудников полиции, МЧС;</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.1.5. Соблюдать правила внутреннего распорядка Заказчика и техники безопасности;</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.1.6. Обеспечить общественный порядок на объекте Заказчика;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.1.8. Оказать услуги лично без привлечения третьих лиц;</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.1.9. Контролировать внос (вынос) материальных ценностей на территорию объекта охраны Заказчика;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 xml:space="preserve">.1.10. Проводить осмотр территории объекта охраны Заказчика после окончания рабочего дня;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.1.11. Обеспечить работников, непосредственно осуществляющих охрану, специальными средствами (наручниками, палками резиновыми, радиостанциями на каждый пост), форменной одеждой установленного образца, необходимыми документами, дающими право заниматься охранной деятельностью;</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 xml:space="preserve">.1.13. Подготовить график работы охраны и согласовать его с Заказчиком не позднее 25 числа месяца, предшествующего месяцу, на который оформляется график работы охраны;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.1.14.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 xml:space="preserve">.1.15. 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F476AE">
        <w:rPr>
          <w:rFonts w:ascii="Times New Roman" w:eastAsia="Times New Roman" w:hAnsi="Times New Roman" w:cs="Times New Roman"/>
          <w:sz w:val="24"/>
          <w:szCs w:val="24"/>
          <w:lang w:eastAsia="ru-RU"/>
        </w:rPr>
        <w:t>.1.16. Выставить на охраняемом объекте 1 (Один) круглосуточный двухсменный пост с временем несения службы 12 часов и 1 (Один) дневной пост с временем несения службы с 7:00 час. до 19:00 час. в рабочие дни, при надлежащей экипировке работников (охранников), имеющих удостоверения частного охранника;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.1.17.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.1.18.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до принятия объекта под охрану, которая разрабатывается Исполнителем и согласовывается с Заказчиком;</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.1.19. Осуществлять установленный Заказчиком внутриобъектовый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.1.20.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 xml:space="preserve">.1.21.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 xml:space="preserve">-немедленно докладывать о происшествии в правоохранительные органы, информировать Заказчика;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 xml:space="preserve">- в случае необходимости принимать меры по эвакуации людей из опасной зоны;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-поддерживать постоянную связь с правоохранительными органами и с ответственным лицом Заказчика;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.1.22.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.1.23. 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.1.24.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.1.25.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 xml:space="preserve">.1.26.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w:t>
      </w:r>
      <w:r w:rsidRPr="00F476AE">
        <w:rPr>
          <w:rFonts w:ascii="Times New Roman" w:eastAsia="Times New Roman" w:hAnsi="Times New Roman" w:cs="Times New Roman"/>
          <w:sz w:val="24"/>
          <w:szCs w:val="24"/>
          <w:lang w:eastAsia="ru-RU"/>
        </w:rPr>
        <w:lastRenderedPageBreak/>
        <w:t>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.1.27.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.1.28. Разработать и согласовать с Заказчиком инструкцию охранника по охране объекта АО «МЭС» до принятия объекта под охрану;</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.1.29. Предоставлять Заказчику информацию о недостатках на объекте по мере выявления в течение суток, о выявленных происшествиях – незамедлительно;</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F476AE">
        <w:rPr>
          <w:rFonts w:ascii="Times New Roman" w:eastAsia="Times New Roman" w:hAnsi="Times New Roman" w:cs="Times New Roman"/>
          <w:sz w:val="24"/>
          <w:szCs w:val="24"/>
          <w:lang w:eastAsia="ru-RU"/>
        </w:rPr>
        <w:t>.1.30. Своевременно проводить уборку мест несения службы и прилегающей территории.</w:t>
      </w:r>
    </w:p>
    <w:p w:rsidR="00162E88"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b/>
          <w:sz w:val="24"/>
          <w:szCs w:val="24"/>
          <w:lang w:eastAsia="ru-RU"/>
        </w:rPr>
        <w:t>5.2</w:t>
      </w:r>
      <w:r w:rsidRPr="00F476AE">
        <w:rPr>
          <w:rFonts w:ascii="Times New Roman" w:eastAsia="Times New Roman" w:hAnsi="Times New Roman" w:cs="Times New Roman"/>
          <w:sz w:val="24"/>
          <w:szCs w:val="24"/>
          <w:lang w:eastAsia="ru-RU"/>
        </w:rPr>
        <w:t xml:space="preserve">. </w:t>
      </w:r>
      <w:r w:rsidRPr="00F476AE">
        <w:rPr>
          <w:rFonts w:ascii="Times New Roman" w:eastAsia="Times New Roman" w:hAnsi="Times New Roman" w:cs="Times New Roman"/>
          <w:b/>
          <w:sz w:val="24"/>
          <w:szCs w:val="24"/>
          <w:lang w:eastAsia="ru-RU"/>
        </w:rPr>
        <w:t>Исполнитель не вправе</w:t>
      </w:r>
      <w:r w:rsidRPr="00F476AE">
        <w:rPr>
          <w:rFonts w:ascii="Times New Roman" w:eastAsia="Times New Roman" w:hAnsi="Times New Roman" w:cs="Times New Roman"/>
          <w:sz w:val="24"/>
          <w:szCs w:val="24"/>
          <w:lang w:eastAsia="ru-RU"/>
        </w:rPr>
        <w:t xml:space="preserve">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62E88" w:rsidRDefault="00F476A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476AE">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3</w:t>
      </w:r>
      <w:r w:rsidRPr="00F476AE">
        <w:rPr>
          <w:rFonts w:ascii="Times New Roman" w:eastAsia="Times New Roman" w:hAnsi="Times New Roman" w:cs="Times New Roman"/>
          <w:b/>
          <w:sz w:val="24"/>
          <w:szCs w:val="24"/>
          <w:lang w:eastAsia="ru-RU"/>
        </w:rPr>
        <w:t>. Общее количество оказываемых услуг:</w:t>
      </w:r>
      <w:r w:rsidRPr="00F476AE">
        <w:t xml:space="preserve"> </w:t>
      </w:r>
      <w:r w:rsidRPr="00F476AE">
        <w:rPr>
          <w:rFonts w:ascii="Times New Roman" w:eastAsia="Times New Roman" w:hAnsi="Times New Roman" w:cs="Times New Roman"/>
          <w:sz w:val="24"/>
          <w:szCs w:val="24"/>
          <w:lang w:eastAsia="ru-RU"/>
        </w:rPr>
        <w:t>6 936 часов.</w:t>
      </w:r>
    </w:p>
    <w:p w:rsidR="00162E88" w:rsidRDefault="00F476A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476AE">
        <w:rPr>
          <w:rFonts w:ascii="Times New Roman" w:eastAsia="Times New Roman" w:hAnsi="Times New Roman" w:cs="Times New Roman"/>
          <w:b/>
          <w:sz w:val="24"/>
          <w:szCs w:val="24"/>
          <w:lang w:eastAsia="ru-RU"/>
        </w:rPr>
        <w:t>5.</w:t>
      </w:r>
      <w:r w:rsidR="00F00700">
        <w:rPr>
          <w:rFonts w:ascii="Times New Roman" w:eastAsia="Times New Roman" w:hAnsi="Times New Roman" w:cs="Times New Roman"/>
          <w:b/>
          <w:sz w:val="24"/>
          <w:szCs w:val="24"/>
          <w:lang w:eastAsia="ru-RU"/>
        </w:rPr>
        <w:t>4</w:t>
      </w:r>
      <w:r w:rsidRPr="00F476AE">
        <w:rPr>
          <w:rFonts w:ascii="Times New Roman" w:eastAsia="Times New Roman" w:hAnsi="Times New Roman" w:cs="Times New Roman"/>
          <w:b/>
          <w:sz w:val="24"/>
          <w:szCs w:val="24"/>
          <w:lang w:eastAsia="ru-RU"/>
        </w:rPr>
        <w:t>. Режим охраны объектов:</w:t>
      </w:r>
      <w:r w:rsidRPr="00F476AE">
        <w:t xml:space="preserve"> </w:t>
      </w:r>
      <w:r w:rsidRPr="00F476AE">
        <w:rPr>
          <w:rFonts w:ascii="Times New Roman" w:eastAsia="Times New Roman" w:hAnsi="Times New Roman" w:cs="Times New Roman"/>
          <w:sz w:val="24"/>
          <w:szCs w:val="24"/>
          <w:lang w:eastAsia="ru-RU"/>
        </w:rPr>
        <w:t>круглосуточный, включая выходные и праздничные дни одним двухсменным постом с временем несения службы 12 часов и одним дневным постом с временем несения службы с 07:00 до 19:00 в рабочие дни.</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F00700">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F476AE">
        <w:rPr>
          <w:rFonts w:ascii="Times New Roman" w:eastAsia="Times New Roman" w:hAnsi="Times New Roman" w:cs="Times New Roman"/>
          <w:b/>
          <w:sz w:val="24"/>
          <w:szCs w:val="24"/>
          <w:lang w:eastAsia="ru-RU"/>
        </w:rPr>
        <w:t xml:space="preserve">Место оказания услуг: </w:t>
      </w:r>
    </w:p>
    <w:p w:rsidR="0052782D"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476AE">
        <w:rPr>
          <w:rFonts w:ascii="Times New Roman" w:eastAsia="Times New Roman" w:hAnsi="Times New Roman" w:cs="Times New Roman"/>
          <w:sz w:val="24"/>
          <w:szCs w:val="24"/>
          <w:lang w:eastAsia="ru-RU"/>
        </w:rPr>
        <w:t>- Мурманская обл., Печенгский район, п. Никель, ул. Советская, д. 14а.</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00F00700">
        <w:rPr>
          <w:rFonts w:ascii="Times New Roman" w:eastAsia="Times New Roman" w:hAnsi="Times New Roman" w:cs="Times New Roman"/>
          <w:b/>
          <w:sz w:val="24"/>
          <w:szCs w:val="24"/>
          <w:lang w:eastAsia="ru-RU"/>
        </w:rPr>
        <w:t>6</w:t>
      </w:r>
      <w:r w:rsidRPr="00F476AE">
        <w:rPr>
          <w:rFonts w:ascii="Times New Roman" w:eastAsia="Times New Roman" w:hAnsi="Times New Roman" w:cs="Times New Roman"/>
          <w:b/>
          <w:sz w:val="24"/>
          <w:szCs w:val="24"/>
          <w:lang w:eastAsia="ru-RU"/>
        </w:rPr>
        <w:t>. Иные условия:</w:t>
      </w: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F476AE">
        <w:rPr>
          <w:rFonts w:ascii="Times New Roman" w:eastAsia="Times New Roman" w:hAnsi="Times New Roman" w:cs="Times New Roman"/>
          <w:sz w:val="24"/>
          <w:szCs w:val="24"/>
          <w:lang w:eastAsia="ru-RU"/>
        </w:rPr>
        <w:t xml:space="preserve"> Участник закупки, с которым заключается договор по результатам закупки, обязан 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извещать в письменном виде Заказчика – незамедлительно в течение суток. </w:t>
      </w:r>
    </w:p>
    <w:p w:rsidR="0052782D"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F476AE">
        <w:rPr>
          <w:rFonts w:ascii="Times New Roman" w:eastAsia="Times New Roman" w:hAnsi="Times New Roman" w:cs="Times New Roman"/>
          <w:sz w:val="24"/>
          <w:szCs w:val="24"/>
          <w:lang w:eastAsia="ru-RU"/>
        </w:rPr>
        <w:t xml:space="preserve"> За неисполнение, ненадлежащее исполнение работниками (охранниками) Исполнителя обязательств при нахождении на постах, указанных в п. 1.3. проекта Договора, Заказчик вправе требовать уплаты штрафных санкций в размере, определенном в Приложении № </w:t>
      </w:r>
      <w:r w:rsidR="00800703">
        <w:rPr>
          <w:rFonts w:ascii="Times New Roman" w:eastAsia="Times New Roman" w:hAnsi="Times New Roman" w:cs="Times New Roman"/>
          <w:sz w:val="24"/>
          <w:szCs w:val="24"/>
          <w:lang w:eastAsia="ru-RU"/>
        </w:rPr>
        <w:t>2</w:t>
      </w:r>
      <w:r w:rsidRPr="00F476AE">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проекту договора</w:t>
      </w:r>
      <w:r w:rsidRPr="00F476AE">
        <w:rPr>
          <w:rFonts w:ascii="Times New Roman" w:eastAsia="Times New Roman" w:hAnsi="Times New Roman" w:cs="Times New Roman"/>
          <w:sz w:val="24"/>
          <w:szCs w:val="24"/>
          <w:lang w:eastAsia="ru-RU"/>
        </w:rPr>
        <w:t xml:space="preserve"> «Перечень нарушений и размер ответственности Исполнителя».</w:t>
      </w: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2171E" w:rsidRDefault="00A2171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2171E" w:rsidRDefault="00A2171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2171E" w:rsidRDefault="00A2171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2171E" w:rsidRDefault="00A2171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476AE" w:rsidRPr="00F476AE" w:rsidRDefault="00F476AE" w:rsidP="00F476A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7"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7"/>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8" w:name="_Приложение_№_1_1"/>
            <w:bookmarkEnd w:id="148"/>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9"/>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0"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E75527" w:rsidRDefault="00E75527" w:rsidP="00E75527">
      <w:pPr>
        <w:pStyle w:val="afffa"/>
        <w:numPr>
          <w:ilvl w:val="0"/>
          <w:numId w:val="14"/>
        </w:numPr>
        <w:tabs>
          <w:tab w:val="clear" w:pos="927"/>
          <w:tab w:val="num" w:pos="567"/>
          <w:tab w:val="left" w:pos="851"/>
        </w:tabs>
        <w:spacing w:after="0" w:line="240" w:lineRule="auto"/>
        <w:ind w:left="0" w:firstLine="567"/>
        <w:rPr>
          <w:rFonts w:ascii="Times New Roman" w:hAnsi="Times New Roman"/>
          <w:sz w:val="24"/>
          <w:szCs w:val="24"/>
        </w:rPr>
      </w:pPr>
      <w:r w:rsidRPr="00E75527">
        <w:rPr>
          <w:rFonts w:ascii="Times New Roman" w:hAnsi="Times New Roman"/>
          <w:sz w:val="24"/>
          <w:szCs w:val="24"/>
        </w:rPr>
        <w:t>Справка о перечне и объемах выполнения аналогичных работ за 201</w:t>
      </w:r>
      <w:r w:rsidR="00DF5850">
        <w:rPr>
          <w:rFonts w:ascii="Times New Roman" w:hAnsi="Times New Roman"/>
          <w:sz w:val="24"/>
          <w:szCs w:val="24"/>
        </w:rPr>
        <w:t>4</w:t>
      </w:r>
      <w:r w:rsidRPr="00E75527">
        <w:rPr>
          <w:rFonts w:ascii="Times New Roman" w:hAnsi="Times New Roman"/>
          <w:sz w:val="24"/>
          <w:szCs w:val="24"/>
        </w:rPr>
        <w:t xml:space="preserve">-2017 годы (форма 5) – на ____ л.; </w:t>
      </w:r>
    </w:p>
    <w:p w:rsidR="00E75527" w:rsidRPr="00DA5B96" w:rsidRDefault="00E75527" w:rsidP="00E75527">
      <w:pPr>
        <w:pStyle w:val="afffa"/>
        <w:numPr>
          <w:ilvl w:val="0"/>
          <w:numId w:val="14"/>
        </w:numPr>
        <w:spacing w:after="0" w:line="240" w:lineRule="auto"/>
        <w:rPr>
          <w:rFonts w:ascii="Times New Roman" w:hAnsi="Times New Roman"/>
          <w:sz w:val="24"/>
          <w:szCs w:val="24"/>
        </w:rPr>
      </w:pPr>
      <w:r w:rsidRPr="00E75527">
        <w:rPr>
          <w:rFonts w:ascii="Times New Roman" w:hAnsi="Times New Roman"/>
          <w:sz w:val="24"/>
          <w:szCs w:val="24"/>
        </w:rPr>
        <w:t>Справка о кадровых ресурсах (форма 6) —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1" w:name="_Ref55336334"/>
      <w:bookmarkStart w:id="152" w:name="_Ref55335818"/>
      <w:bookmarkEnd w:id="150"/>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1"/>
    <w:bookmarkEnd w:id="152"/>
    <w:p w:rsidR="00B15A27" w:rsidRPr="00B15A27" w:rsidRDefault="00B15A27" w:rsidP="00B15A27">
      <w:pPr>
        <w:suppressAutoHyphens/>
        <w:spacing w:after="0"/>
        <w:jc w:val="both"/>
        <w:rPr>
          <w:rFonts w:ascii="Times New Roman" w:eastAsia="Times New Roman" w:hAnsi="Times New Roman" w:cs="Times New Roman"/>
          <w:sz w:val="18"/>
          <w:szCs w:val="18"/>
          <w:lang w:eastAsia="ar-SA"/>
        </w:rPr>
      </w:pPr>
      <w:r w:rsidRPr="00B15A27">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B15A27" w:rsidRPr="00B15A27" w:rsidRDefault="00B15A27" w:rsidP="00B15A27">
      <w:pPr>
        <w:suppressAutoHyphens/>
        <w:spacing w:after="0"/>
        <w:jc w:val="both"/>
        <w:rPr>
          <w:rFonts w:ascii="Times New Roman" w:eastAsia="Times New Roman" w:hAnsi="Times New Roman" w:cs="Times New Roman"/>
          <w:sz w:val="18"/>
          <w:szCs w:val="18"/>
          <w:lang w:eastAsia="ar-SA"/>
        </w:rPr>
      </w:pPr>
      <w:r w:rsidRPr="00B15A27">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B15A27" w:rsidRPr="00B15A27" w:rsidRDefault="00B15A27" w:rsidP="00B15A27">
      <w:pPr>
        <w:suppressAutoHyphens/>
        <w:spacing w:after="0"/>
        <w:jc w:val="both"/>
        <w:rPr>
          <w:rFonts w:ascii="Times New Roman" w:eastAsia="Times New Roman" w:hAnsi="Times New Roman" w:cs="Times New Roman"/>
          <w:sz w:val="18"/>
          <w:szCs w:val="18"/>
          <w:lang w:eastAsia="ar-SA"/>
        </w:rPr>
      </w:pPr>
      <w:r w:rsidRPr="00B15A27">
        <w:rPr>
          <w:rFonts w:ascii="Times New Roman" w:eastAsia="Times New Roman" w:hAnsi="Times New Roman" w:cs="Times New Roman"/>
          <w:sz w:val="18"/>
          <w:szCs w:val="18"/>
          <w:lang w:eastAsia="ar-SA"/>
        </w:rPr>
        <w:t xml:space="preserve">3.Участник закупки должен указать стоимость </w:t>
      </w:r>
      <w:r>
        <w:rPr>
          <w:rFonts w:ascii="Times New Roman" w:eastAsia="Times New Roman" w:hAnsi="Times New Roman" w:cs="Times New Roman"/>
          <w:sz w:val="18"/>
          <w:szCs w:val="18"/>
          <w:lang w:eastAsia="ar-SA"/>
        </w:rPr>
        <w:t>Услуг</w:t>
      </w:r>
      <w:r w:rsidRPr="00B15A27">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Цена не должна превышать значение начальной (максимальной) цены, указанной в Документации по закупке.</w:t>
      </w:r>
    </w:p>
    <w:p w:rsidR="00B15A27" w:rsidRPr="00B15A27" w:rsidRDefault="00B15A27" w:rsidP="00B15A27">
      <w:pPr>
        <w:suppressAutoHyphens/>
        <w:spacing w:after="0"/>
        <w:jc w:val="both"/>
        <w:rPr>
          <w:rFonts w:ascii="Times New Roman" w:eastAsia="Times New Roman" w:hAnsi="Times New Roman" w:cs="Times New Roman"/>
          <w:sz w:val="18"/>
          <w:szCs w:val="18"/>
          <w:lang w:eastAsia="ar-SA"/>
        </w:rPr>
      </w:pPr>
      <w:r w:rsidRPr="00B15A27">
        <w:rPr>
          <w:rFonts w:ascii="Times New Roman" w:eastAsia="Times New Roman" w:hAnsi="Times New Roman" w:cs="Times New Roman"/>
          <w:sz w:val="18"/>
          <w:szCs w:val="18"/>
          <w:lang w:eastAsia="ar-SA"/>
        </w:rPr>
        <w:t>4.Участник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3A2F0D" w:rsidRPr="00B15A27" w:rsidRDefault="00384CF4" w:rsidP="00B15A27">
      <w:pPr>
        <w:suppressAutoHyphens/>
        <w:spacing w:after="0"/>
        <w:jc w:val="both"/>
        <w:rPr>
          <w:rFonts w:ascii="Times New Roman" w:eastAsia="Times New Roman" w:hAnsi="Times New Roman" w:cs="Times New Roman"/>
          <w:sz w:val="18"/>
          <w:szCs w:val="18"/>
          <w:lang w:eastAsia="ar-SA"/>
        </w:rPr>
      </w:pPr>
      <w:r w:rsidRPr="00B15A27">
        <w:rPr>
          <w:rFonts w:ascii="Times New Roman" w:eastAsia="Times New Roman" w:hAnsi="Times New Roman" w:cs="Times New Roman"/>
          <w:sz w:val="18"/>
          <w:szCs w:val="18"/>
          <w:lang w:eastAsia="ar-SA"/>
        </w:rPr>
        <w:t>5</w:t>
      </w:r>
      <w:r w:rsidR="003A2F0D" w:rsidRPr="00B15A27">
        <w:rPr>
          <w:rFonts w:ascii="Times New Roman" w:eastAsia="Times New Roman" w:hAnsi="Times New Roman" w:cs="Times New Roman"/>
          <w:sz w:val="18"/>
          <w:szCs w:val="18"/>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A2171E" w:rsidRDefault="00A2171E" w:rsidP="003A2F0D">
      <w:pPr>
        <w:rPr>
          <w:rFonts w:ascii="Calibri" w:eastAsia="Calibri" w:hAnsi="Calibri" w:cs="Times New Roman"/>
          <w:lang w:eastAsia="ar-SA"/>
        </w:rPr>
      </w:pPr>
    </w:p>
    <w:p w:rsidR="00B15A27" w:rsidRDefault="00B15A27"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3" w:name="_Toc370824159"/>
      <w:bookmarkStart w:id="154" w:name="_Toc411497392"/>
      <w:bookmarkStart w:id="155" w:name="_Toc474929138"/>
      <w:bookmarkStart w:id="156" w:name="_Toc366762388"/>
      <w:bookmarkStart w:id="157" w:name="_Toc368061897"/>
      <w:bookmarkStart w:id="158"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9" w:name="_Ref214868178"/>
      <w:bookmarkEnd w:id="153"/>
      <w:bookmarkEnd w:id="154"/>
      <w:bookmarkEnd w:id="155"/>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0"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6"/>
      <w:bookmarkEnd w:id="157"/>
      <w:bookmarkEnd w:id="158"/>
      <w:bookmarkEnd w:id="159"/>
      <w:bookmarkEnd w:id="160"/>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4A3DBD" w:rsidRPr="004A3DBD" w:rsidRDefault="004A3DBD" w:rsidP="004A3DBD">
      <w:pPr>
        <w:suppressAutoHyphens/>
        <w:spacing w:after="0" w:line="240" w:lineRule="auto"/>
        <w:jc w:val="both"/>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Таблица. Расчет стоимости оказываемых услуг</w:t>
      </w:r>
    </w:p>
    <w:p w:rsidR="004A3DBD" w:rsidRPr="004A3DBD" w:rsidRDefault="004A3DBD" w:rsidP="004A3DBD">
      <w:pPr>
        <w:suppressAutoHyphens/>
        <w:spacing w:after="0" w:line="240" w:lineRule="auto"/>
        <w:jc w:val="both"/>
        <w:rPr>
          <w:rFonts w:ascii="Times New Roman" w:eastAsia="Times New Roman" w:hAnsi="Times New Roman" w:cs="Times New Roman"/>
          <w:b/>
          <w:sz w:val="24"/>
          <w:szCs w:val="24"/>
          <w:lang w:eastAsia="ar-SA"/>
        </w:rPr>
      </w:pPr>
    </w:p>
    <w:tbl>
      <w:tblPr>
        <w:tblW w:w="10065" w:type="dxa"/>
        <w:tblInd w:w="-34" w:type="dxa"/>
        <w:tblLayout w:type="fixed"/>
        <w:tblLook w:val="04A0" w:firstRow="1" w:lastRow="0" w:firstColumn="1" w:lastColumn="0" w:noHBand="0" w:noVBand="1"/>
      </w:tblPr>
      <w:tblGrid>
        <w:gridCol w:w="568"/>
        <w:gridCol w:w="2126"/>
        <w:gridCol w:w="850"/>
        <w:gridCol w:w="709"/>
        <w:gridCol w:w="709"/>
        <w:gridCol w:w="2126"/>
        <w:gridCol w:w="2977"/>
      </w:tblGrid>
      <w:tr w:rsidR="00492879" w:rsidRPr="004A3DBD" w:rsidTr="00492879">
        <w:tc>
          <w:tcPr>
            <w:tcW w:w="568"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 п/п</w:t>
            </w:r>
          </w:p>
        </w:tc>
        <w:tc>
          <w:tcPr>
            <w:tcW w:w="2126" w:type="dxa"/>
            <w:tcBorders>
              <w:top w:val="single" w:sz="4" w:space="0" w:color="000000"/>
              <w:left w:val="single" w:sz="4" w:space="0" w:color="000000"/>
              <w:bottom w:val="single" w:sz="4" w:space="0" w:color="000000"/>
              <w:right w:val="nil"/>
            </w:tcBorders>
            <w:vAlign w:val="center"/>
            <w:hideMark/>
          </w:tcPr>
          <w:p w:rsidR="00492879" w:rsidRPr="004A3DBD" w:rsidRDefault="00492879" w:rsidP="0049287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Pr="004A3DBD">
              <w:rPr>
                <w:rFonts w:ascii="Times New Roman" w:eastAsia="Times New Roman" w:hAnsi="Times New Roman" w:cs="Times New Roman"/>
                <w:sz w:val="24"/>
                <w:szCs w:val="24"/>
                <w:lang w:eastAsia="ar-SA"/>
              </w:rPr>
              <w:t>пост</w:t>
            </w:r>
            <w:r>
              <w:rPr>
                <w:rFonts w:ascii="Times New Roman" w:eastAsia="Times New Roman" w:hAnsi="Times New Roman" w:cs="Times New Roman"/>
                <w:sz w:val="24"/>
                <w:szCs w:val="24"/>
                <w:lang w:eastAsia="ar-SA"/>
              </w:rPr>
              <w:t>а</w:t>
            </w:r>
          </w:p>
        </w:tc>
        <w:tc>
          <w:tcPr>
            <w:tcW w:w="850"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Кол-во</w:t>
            </w:r>
          </w:p>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ед. изм.</w:t>
            </w:r>
          </w:p>
        </w:tc>
        <w:tc>
          <w:tcPr>
            <w:tcW w:w="709"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Ед. изм.</w:t>
            </w:r>
          </w:p>
        </w:tc>
        <w:tc>
          <w:tcPr>
            <w:tcW w:w="709" w:type="dxa"/>
            <w:tcBorders>
              <w:top w:val="single" w:sz="4" w:space="0" w:color="000000"/>
              <w:left w:val="single" w:sz="4" w:space="0" w:color="000000"/>
              <w:bottom w:val="single" w:sz="4" w:space="0" w:color="000000"/>
              <w:right w:val="single" w:sz="4" w:space="0" w:color="000000"/>
            </w:tcBorders>
          </w:tcPr>
          <w:p w:rsidR="00492879" w:rsidRPr="004A3DBD" w:rsidRDefault="00492879" w:rsidP="00492879">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Кол-во</w:t>
            </w:r>
          </w:p>
          <w:p w:rsidR="00492879" w:rsidRPr="004A3DBD" w:rsidRDefault="00492879" w:rsidP="0049287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дней</w:t>
            </w:r>
          </w:p>
        </w:tc>
        <w:tc>
          <w:tcPr>
            <w:tcW w:w="2126" w:type="dxa"/>
            <w:tcBorders>
              <w:top w:val="single" w:sz="4" w:space="0" w:color="000000"/>
              <w:left w:val="single" w:sz="4" w:space="0" w:color="000000"/>
              <w:bottom w:val="single" w:sz="4" w:space="0" w:color="000000"/>
              <w:right w:val="single" w:sz="4" w:space="0" w:color="auto"/>
            </w:tcBorders>
            <w:vAlign w:val="center"/>
            <w:hideMark/>
          </w:tcPr>
          <w:p w:rsidR="00492879" w:rsidRPr="004A3DBD" w:rsidRDefault="00492879" w:rsidP="004A3DBD">
            <w:pPr>
              <w:suppressAutoHyphens/>
              <w:spacing w:after="0" w:line="240" w:lineRule="auto"/>
              <w:jc w:val="both"/>
              <w:rPr>
                <w:rFonts w:ascii="Times New Roman" w:eastAsia="Times New Roman" w:hAnsi="Times New Roman" w:cs="Times New Roman"/>
                <w:i/>
                <w:iCs/>
                <w:sz w:val="24"/>
                <w:szCs w:val="24"/>
                <w:lang w:eastAsia="ar-SA"/>
              </w:rPr>
            </w:pPr>
            <w:r w:rsidRPr="004A3DBD">
              <w:rPr>
                <w:rFonts w:ascii="Times New Roman" w:eastAsia="Times New Roman" w:hAnsi="Times New Roman" w:cs="Times New Roman"/>
                <w:sz w:val="24"/>
                <w:szCs w:val="24"/>
                <w:lang w:eastAsia="ar-SA"/>
              </w:rPr>
              <w:t xml:space="preserve">Цена часа работы 1 физического поста охраны, руб.¸в т.ч. НДС </w:t>
            </w:r>
            <w:r w:rsidRPr="004A3DBD">
              <w:rPr>
                <w:rFonts w:ascii="Times New Roman" w:eastAsia="Times New Roman" w:hAnsi="Times New Roman" w:cs="Times New Roman"/>
                <w:i/>
                <w:sz w:val="20"/>
                <w:szCs w:val="20"/>
                <w:lang w:eastAsia="ar-SA"/>
              </w:rPr>
              <w:t>(в случае, если организация не является плательщиком НДС, указывается – НДС не облагается)</w:t>
            </w:r>
          </w:p>
        </w:tc>
        <w:tc>
          <w:tcPr>
            <w:tcW w:w="2977" w:type="dxa"/>
            <w:tcBorders>
              <w:top w:val="single" w:sz="4" w:space="0" w:color="000000"/>
              <w:left w:val="single" w:sz="4" w:space="0" w:color="000000"/>
              <w:bottom w:val="single" w:sz="4" w:space="0" w:color="000000"/>
              <w:right w:val="single" w:sz="4" w:space="0" w:color="auto"/>
            </w:tcBorders>
            <w:vAlign w:val="center"/>
            <w:hideMark/>
          </w:tcPr>
          <w:p w:rsidR="00492879"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Общая цена, рублей</w:t>
            </w:r>
            <w:r w:rsidR="00DD1939">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4A3DBD">
              <w:rPr>
                <w:rFonts w:ascii="Times New Roman" w:eastAsia="Times New Roman" w:hAnsi="Times New Roman" w:cs="Times New Roman"/>
                <w:sz w:val="24"/>
                <w:szCs w:val="24"/>
                <w:lang w:eastAsia="ar-SA"/>
              </w:rPr>
              <w:t>в т</w:t>
            </w:r>
            <w:r>
              <w:rPr>
                <w:rFonts w:ascii="Times New Roman" w:eastAsia="Times New Roman" w:hAnsi="Times New Roman" w:cs="Times New Roman"/>
                <w:sz w:val="24"/>
                <w:szCs w:val="24"/>
                <w:lang w:eastAsia="ar-SA"/>
              </w:rPr>
              <w:t xml:space="preserve">ом </w:t>
            </w:r>
            <w:r w:rsidRPr="004A3DBD">
              <w:rPr>
                <w:rFonts w:ascii="Times New Roman" w:eastAsia="Times New Roman" w:hAnsi="Times New Roman" w:cs="Times New Roman"/>
                <w:sz w:val="24"/>
                <w:szCs w:val="24"/>
                <w:lang w:eastAsia="ar-SA"/>
              </w:rPr>
              <w:t>ч</w:t>
            </w:r>
            <w:r>
              <w:rPr>
                <w:rFonts w:ascii="Times New Roman" w:eastAsia="Times New Roman" w:hAnsi="Times New Roman" w:cs="Times New Roman"/>
                <w:sz w:val="24"/>
                <w:szCs w:val="24"/>
                <w:lang w:eastAsia="ar-SA"/>
              </w:rPr>
              <w:t>исле</w:t>
            </w:r>
            <w:r w:rsidRPr="004A3DBD">
              <w:rPr>
                <w:rFonts w:ascii="Times New Roman" w:eastAsia="Times New Roman" w:hAnsi="Times New Roman" w:cs="Times New Roman"/>
                <w:sz w:val="24"/>
                <w:szCs w:val="24"/>
                <w:lang w:eastAsia="ar-SA"/>
              </w:rPr>
              <w:t xml:space="preserve"> НДС </w:t>
            </w:r>
          </w:p>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i/>
                <w:sz w:val="20"/>
                <w:szCs w:val="20"/>
                <w:lang w:eastAsia="ar-SA"/>
              </w:rPr>
              <w:t>(в случае, если организация не является плательщиком НДС, указывается – НДС не облагается)</w:t>
            </w:r>
          </w:p>
        </w:tc>
      </w:tr>
      <w:tr w:rsidR="00492879" w:rsidRPr="004A3DBD" w:rsidTr="00492879">
        <w:trPr>
          <w:trHeight w:val="405"/>
        </w:trPr>
        <w:tc>
          <w:tcPr>
            <w:tcW w:w="568"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1</w:t>
            </w:r>
          </w:p>
        </w:tc>
        <w:tc>
          <w:tcPr>
            <w:tcW w:w="2126" w:type="dxa"/>
            <w:tcBorders>
              <w:top w:val="single" w:sz="4" w:space="0" w:color="000000"/>
              <w:left w:val="single" w:sz="4" w:space="0" w:color="000000"/>
              <w:bottom w:val="single" w:sz="4" w:space="0" w:color="000000"/>
              <w:right w:val="nil"/>
            </w:tcBorders>
            <w:vAlign w:val="center"/>
            <w:hideMark/>
          </w:tcPr>
          <w:p w:rsidR="00492879" w:rsidRPr="004A3DBD" w:rsidRDefault="00492879" w:rsidP="00492879">
            <w:pPr>
              <w:suppressAutoHyphens/>
              <w:spacing w:after="0" w:line="240" w:lineRule="auto"/>
              <w:jc w:val="both"/>
              <w:rPr>
                <w:rFonts w:ascii="Times New Roman" w:eastAsia="Times New Roman" w:hAnsi="Times New Roman" w:cs="Times New Roman"/>
                <w:i/>
                <w:sz w:val="24"/>
                <w:szCs w:val="24"/>
                <w:highlight w:val="yellow"/>
                <w:lang w:eastAsia="ar-SA"/>
              </w:rPr>
            </w:pPr>
            <w:r>
              <w:rPr>
                <w:rFonts w:ascii="Times New Roman" w:eastAsia="Times New Roman" w:hAnsi="Times New Roman" w:cs="Times New Roman"/>
                <w:i/>
                <w:sz w:val="24"/>
                <w:szCs w:val="24"/>
                <w:lang w:eastAsia="ar-SA"/>
              </w:rPr>
              <w:t>1</w:t>
            </w:r>
            <w:r w:rsidRPr="004A3DBD">
              <w:rPr>
                <w:rFonts w:ascii="Times New Roman" w:eastAsia="Times New Roman" w:hAnsi="Times New Roman" w:cs="Times New Roman"/>
                <w:i/>
                <w:sz w:val="24"/>
                <w:szCs w:val="24"/>
                <w:lang w:eastAsia="ar-SA"/>
              </w:rPr>
              <w:t>двухсменн</w:t>
            </w:r>
            <w:r>
              <w:rPr>
                <w:rFonts w:ascii="Times New Roman" w:eastAsia="Times New Roman" w:hAnsi="Times New Roman" w:cs="Times New Roman"/>
                <w:i/>
                <w:sz w:val="24"/>
                <w:szCs w:val="24"/>
                <w:lang w:eastAsia="ar-SA"/>
              </w:rPr>
              <w:t xml:space="preserve">ый (круглосуточный) </w:t>
            </w:r>
            <w:r w:rsidRPr="004A3DBD">
              <w:rPr>
                <w:rFonts w:ascii="Times New Roman" w:eastAsia="Times New Roman" w:hAnsi="Times New Roman" w:cs="Times New Roman"/>
                <w:i/>
                <w:sz w:val="24"/>
                <w:szCs w:val="24"/>
                <w:lang w:eastAsia="ar-SA"/>
              </w:rPr>
              <w:t>пост с временем несения службы 12 часов</w:t>
            </w:r>
          </w:p>
        </w:tc>
        <w:tc>
          <w:tcPr>
            <w:tcW w:w="850"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w:t>
            </w:r>
          </w:p>
        </w:tc>
        <w:tc>
          <w:tcPr>
            <w:tcW w:w="709"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center"/>
              <w:rPr>
                <w:rFonts w:ascii="Times New Roman" w:eastAsia="Times New Roman" w:hAnsi="Times New Roman" w:cs="Times New Roman"/>
                <w:sz w:val="24"/>
                <w:szCs w:val="24"/>
                <w:lang w:eastAsia="ar-SA"/>
              </w:rPr>
            </w:pPr>
            <w:r w:rsidRPr="004A3DBD">
              <w:rPr>
                <w:rFonts w:ascii="Times New Roman" w:eastAsia="Times New Roman" w:hAnsi="Times New Roman" w:cs="Times New Roman"/>
                <w:sz w:val="24"/>
                <w:szCs w:val="24"/>
                <w:lang w:eastAsia="ar-SA"/>
              </w:rPr>
              <w:t>ч</w:t>
            </w:r>
          </w:p>
        </w:tc>
        <w:tc>
          <w:tcPr>
            <w:tcW w:w="709" w:type="dxa"/>
            <w:tcBorders>
              <w:top w:val="single" w:sz="4" w:space="0" w:color="000000"/>
              <w:left w:val="single" w:sz="4" w:space="0" w:color="000000"/>
              <w:bottom w:val="single" w:sz="4" w:space="0" w:color="000000"/>
              <w:right w:val="single" w:sz="4" w:space="0" w:color="000000"/>
            </w:tcBorders>
          </w:tcPr>
          <w:p w:rsidR="000E4EEE" w:rsidRDefault="000E4EEE" w:rsidP="000E4EEE">
            <w:pPr>
              <w:suppressAutoHyphens/>
              <w:spacing w:after="0" w:line="240" w:lineRule="auto"/>
              <w:jc w:val="center"/>
              <w:rPr>
                <w:rFonts w:ascii="Times New Roman" w:eastAsia="Times New Roman" w:hAnsi="Times New Roman" w:cs="Times New Roman"/>
                <w:sz w:val="24"/>
                <w:szCs w:val="24"/>
                <w:lang w:eastAsia="ar-SA"/>
              </w:rPr>
            </w:pPr>
          </w:p>
          <w:p w:rsidR="00492879" w:rsidRPr="004A3DBD" w:rsidRDefault="000E4EEE" w:rsidP="000E4EEE">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214 дней</w:t>
            </w:r>
          </w:p>
        </w:tc>
        <w:tc>
          <w:tcPr>
            <w:tcW w:w="2126" w:type="dxa"/>
            <w:tcBorders>
              <w:top w:val="single" w:sz="4" w:space="0" w:color="000000"/>
              <w:left w:val="single" w:sz="4" w:space="0" w:color="000000"/>
              <w:bottom w:val="single" w:sz="4" w:space="0" w:color="000000"/>
              <w:right w:val="single" w:sz="4" w:space="0" w:color="auto"/>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single" w:sz="4" w:space="0" w:color="auto"/>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i/>
                <w:sz w:val="24"/>
                <w:szCs w:val="24"/>
                <w:lang w:eastAsia="ar-SA"/>
              </w:rPr>
            </w:pPr>
            <w:r w:rsidRPr="004A3DBD">
              <w:rPr>
                <w:rFonts w:ascii="Times New Roman" w:eastAsia="Times New Roman" w:hAnsi="Times New Roman" w:cs="Times New Roman"/>
                <w:i/>
                <w:color w:val="A6A6A6" w:themeColor="background1" w:themeShade="A6"/>
                <w:sz w:val="24"/>
                <w:szCs w:val="24"/>
                <w:lang w:eastAsia="ar-SA"/>
              </w:rPr>
              <w:t>цена часа работы 1 физического поста охраны х 1 (количество постов) х 214 дней х 24 часа</w:t>
            </w:r>
          </w:p>
        </w:tc>
      </w:tr>
      <w:tr w:rsidR="00492879" w:rsidRPr="004A3DBD" w:rsidTr="00492879">
        <w:trPr>
          <w:trHeight w:val="405"/>
        </w:trPr>
        <w:tc>
          <w:tcPr>
            <w:tcW w:w="568"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2126"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1 </w:t>
            </w:r>
            <w:r w:rsidRPr="004A3DBD">
              <w:rPr>
                <w:rFonts w:ascii="Times New Roman" w:eastAsia="Times New Roman" w:hAnsi="Times New Roman" w:cs="Times New Roman"/>
                <w:i/>
                <w:sz w:val="24"/>
                <w:szCs w:val="24"/>
                <w:lang w:eastAsia="ar-SA"/>
              </w:rPr>
              <w:t>дневн</w:t>
            </w:r>
            <w:r>
              <w:rPr>
                <w:rFonts w:ascii="Times New Roman" w:eastAsia="Times New Roman" w:hAnsi="Times New Roman" w:cs="Times New Roman"/>
                <w:i/>
                <w:sz w:val="24"/>
                <w:szCs w:val="24"/>
                <w:lang w:eastAsia="ar-SA"/>
              </w:rPr>
              <w:t>ой</w:t>
            </w:r>
            <w:r w:rsidRPr="004A3DBD">
              <w:rPr>
                <w:rFonts w:ascii="Times New Roman" w:eastAsia="Times New Roman" w:hAnsi="Times New Roman" w:cs="Times New Roman"/>
                <w:i/>
                <w:sz w:val="24"/>
                <w:szCs w:val="24"/>
                <w:lang w:eastAsia="ar-SA"/>
              </w:rPr>
              <w:t xml:space="preserve"> пост с временем несения службы с 07:00 до 19:00 в рабочие дни</w:t>
            </w:r>
          </w:p>
        </w:tc>
        <w:tc>
          <w:tcPr>
            <w:tcW w:w="850"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709"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ч</w:t>
            </w:r>
          </w:p>
        </w:tc>
        <w:tc>
          <w:tcPr>
            <w:tcW w:w="709" w:type="dxa"/>
            <w:tcBorders>
              <w:top w:val="single" w:sz="4" w:space="0" w:color="000000"/>
              <w:left w:val="single" w:sz="4" w:space="0" w:color="000000"/>
              <w:bottom w:val="single" w:sz="4" w:space="0" w:color="000000"/>
              <w:right w:val="single" w:sz="4" w:space="0" w:color="000000"/>
            </w:tcBorders>
          </w:tcPr>
          <w:p w:rsidR="00492879" w:rsidRPr="004A3DBD" w:rsidRDefault="000E4EEE" w:rsidP="004A3DB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 рабочих дней</w:t>
            </w:r>
          </w:p>
        </w:tc>
        <w:tc>
          <w:tcPr>
            <w:tcW w:w="2126" w:type="dxa"/>
            <w:tcBorders>
              <w:top w:val="single" w:sz="4" w:space="0" w:color="000000"/>
              <w:left w:val="single" w:sz="4" w:space="0" w:color="000000"/>
              <w:bottom w:val="single" w:sz="4" w:space="0" w:color="000000"/>
              <w:right w:val="single" w:sz="4" w:space="0" w:color="auto"/>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single" w:sz="4" w:space="0" w:color="auto"/>
            </w:tcBorders>
            <w:vAlign w:val="center"/>
          </w:tcPr>
          <w:p w:rsidR="00492879" w:rsidRPr="004A3DBD" w:rsidRDefault="00492879" w:rsidP="004A3DBD">
            <w:pPr>
              <w:suppressAutoHyphens/>
              <w:spacing w:after="0" w:line="240" w:lineRule="auto"/>
              <w:jc w:val="both"/>
              <w:rPr>
                <w:rFonts w:ascii="Times New Roman" w:eastAsia="Times New Roman" w:hAnsi="Times New Roman" w:cs="Times New Roman"/>
                <w:i/>
                <w:sz w:val="24"/>
                <w:szCs w:val="24"/>
                <w:lang w:eastAsia="ar-SA"/>
              </w:rPr>
            </w:pPr>
            <w:r w:rsidRPr="004A3DBD">
              <w:rPr>
                <w:rFonts w:ascii="Times New Roman" w:eastAsia="Times New Roman" w:hAnsi="Times New Roman" w:cs="Times New Roman"/>
                <w:i/>
                <w:color w:val="A6A6A6" w:themeColor="background1" w:themeShade="A6"/>
                <w:sz w:val="24"/>
                <w:szCs w:val="24"/>
                <w:lang w:eastAsia="ar-SA"/>
              </w:rPr>
              <w:t>цена часа работы 1 физического поста охраны х 1 (количество постов) х 150 рабочих дней х 12 час</w:t>
            </w:r>
          </w:p>
        </w:tc>
      </w:tr>
      <w:tr w:rsidR="00492879" w:rsidRPr="004A3DBD" w:rsidTr="00492879">
        <w:trPr>
          <w:trHeight w:val="450"/>
        </w:trPr>
        <w:tc>
          <w:tcPr>
            <w:tcW w:w="2694" w:type="dxa"/>
            <w:gridSpan w:val="2"/>
            <w:tcBorders>
              <w:top w:val="single" w:sz="4" w:space="0" w:color="000000"/>
              <w:left w:val="single" w:sz="4" w:space="0" w:color="000000"/>
              <w:bottom w:val="single" w:sz="4" w:space="0" w:color="000000"/>
              <w:right w:val="nil"/>
            </w:tcBorders>
            <w:hideMark/>
          </w:tcPr>
          <w:p w:rsidR="00492879" w:rsidRPr="004A3DBD" w:rsidRDefault="00492879" w:rsidP="004A3DBD">
            <w:pPr>
              <w:suppressAutoHyphens/>
              <w:spacing w:after="0" w:line="240" w:lineRule="auto"/>
              <w:jc w:val="both"/>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Итого</w:t>
            </w:r>
          </w:p>
        </w:tc>
        <w:tc>
          <w:tcPr>
            <w:tcW w:w="850" w:type="dxa"/>
            <w:tcBorders>
              <w:top w:val="single" w:sz="4" w:space="0" w:color="000000"/>
              <w:left w:val="single" w:sz="4" w:space="0" w:color="000000"/>
              <w:bottom w:val="single" w:sz="4" w:space="0" w:color="000000"/>
              <w:right w:val="nil"/>
            </w:tcBorders>
            <w:vAlign w:val="center"/>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p>
        </w:tc>
        <w:tc>
          <w:tcPr>
            <w:tcW w:w="709" w:type="dxa"/>
            <w:tcBorders>
              <w:top w:val="single" w:sz="4" w:space="0" w:color="000000"/>
              <w:left w:val="single" w:sz="4" w:space="0" w:color="000000"/>
              <w:bottom w:val="single" w:sz="4" w:space="0" w:color="000000"/>
              <w:right w:val="nil"/>
            </w:tcBorders>
            <w:vAlign w:val="center"/>
            <w:hideMark/>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ч</w:t>
            </w:r>
          </w:p>
        </w:tc>
        <w:tc>
          <w:tcPr>
            <w:tcW w:w="709" w:type="dxa"/>
            <w:tcBorders>
              <w:top w:val="single" w:sz="4" w:space="0" w:color="000000"/>
              <w:left w:val="single" w:sz="4" w:space="0" w:color="000000"/>
              <w:bottom w:val="single" w:sz="4" w:space="0" w:color="000000"/>
              <w:right w:val="single" w:sz="4" w:space="0" w:color="000000"/>
            </w:tcBorders>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vAlign w:val="center"/>
            <w:hideMark/>
          </w:tcPr>
          <w:p w:rsidR="00492879" w:rsidRPr="004A3DBD" w:rsidRDefault="00492879" w:rsidP="004A3DBD">
            <w:pPr>
              <w:suppressAutoHyphens/>
              <w:spacing w:after="0" w:line="240" w:lineRule="auto"/>
              <w:jc w:val="center"/>
              <w:rPr>
                <w:rFonts w:ascii="Times New Roman" w:eastAsia="Times New Roman" w:hAnsi="Times New Roman" w:cs="Times New Roman"/>
                <w:sz w:val="24"/>
                <w:szCs w:val="24"/>
                <w:lang w:eastAsia="ar-SA"/>
              </w:rPr>
            </w:pPr>
          </w:p>
        </w:tc>
        <w:tc>
          <w:tcPr>
            <w:tcW w:w="2977" w:type="dxa"/>
            <w:tcBorders>
              <w:top w:val="single" w:sz="4" w:space="0" w:color="000000"/>
              <w:left w:val="single" w:sz="4" w:space="0" w:color="000000"/>
              <w:bottom w:val="single" w:sz="4" w:space="0" w:color="000000"/>
              <w:right w:val="single" w:sz="4" w:space="0" w:color="auto"/>
            </w:tcBorders>
          </w:tcPr>
          <w:p w:rsidR="00492879" w:rsidRPr="004A3DBD" w:rsidRDefault="00492879" w:rsidP="004A3DBD">
            <w:pPr>
              <w:suppressAutoHyphens/>
              <w:spacing w:after="0" w:line="240" w:lineRule="auto"/>
              <w:jc w:val="both"/>
              <w:rPr>
                <w:rFonts w:ascii="Times New Roman" w:eastAsia="Times New Roman" w:hAnsi="Times New Roman" w:cs="Times New Roman"/>
                <w:b/>
                <w:sz w:val="24"/>
                <w:szCs w:val="24"/>
                <w:lang w:eastAsia="ar-SA"/>
              </w:rPr>
            </w:pPr>
          </w:p>
        </w:tc>
      </w:tr>
      <w:tr w:rsidR="00492879" w:rsidRPr="004A3DBD" w:rsidTr="00492879">
        <w:trPr>
          <w:trHeight w:val="413"/>
        </w:trPr>
        <w:tc>
          <w:tcPr>
            <w:tcW w:w="2694" w:type="dxa"/>
            <w:gridSpan w:val="2"/>
            <w:tcBorders>
              <w:top w:val="single" w:sz="4" w:space="0" w:color="000000"/>
              <w:left w:val="single" w:sz="4" w:space="0" w:color="000000"/>
              <w:bottom w:val="single" w:sz="4" w:space="0" w:color="000000"/>
              <w:right w:val="nil"/>
            </w:tcBorders>
            <w:hideMark/>
          </w:tcPr>
          <w:p w:rsidR="00492879" w:rsidRPr="004A3DBD" w:rsidRDefault="00492879" w:rsidP="004A3DBD">
            <w:pPr>
              <w:suppressAutoHyphens/>
              <w:spacing w:after="0" w:line="240" w:lineRule="auto"/>
              <w:jc w:val="both"/>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В том числе НДС</w:t>
            </w:r>
          </w:p>
        </w:tc>
        <w:tc>
          <w:tcPr>
            <w:tcW w:w="850" w:type="dxa"/>
            <w:tcBorders>
              <w:top w:val="single" w:sz="4" w:space="0" w:color="000000"/>
              <w:left w:val="single" w:sz="4" w:space="0" w:color="000000"/>
              <w:bottom w:val="single" w:sz="4" w:space="0" w:color="000000"/>
              <w:right w:val="nil"/>
            </w:tcBorders>
            <w:hideMark/>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х</w:t>
            </w:r>
          </w:p>
        </w:tc>
        <w:tc>
          <w:tcPr>
            <w:tcW w:w="709" w:type="dxa"/>
            <w:tcBorders>
              <w:top w:val="single" w:sz="4" w:space="0" w:color="000000"/>
              <w:left w:val="single" w:sz="4" w:space="0" w:color="000000"/>
              <w:bottom w:val="single" w:sz="4" w:space="0" w:color="000000"/>
              <w:right w:val="nil"/>
            </w:tcBorders>
            <w:hideMark/>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r w:rsidRPr="004A3DBD">
              <w:rPr>
                <w:rFonts w:ascii="Times New Roman" w:eastAsia="Times New Roman" w:hAnsi="Times New Roman" w:cs="Times New Roman"/>
                <w:b/>
                <w:sz w:val="24"/>
                <w:szCs w:val="24"/>
                <w:lang w:eastAsia="ar-SA"/>
              </w:rPr>
              <w:t>х</w:t>
            </w:r>
          </w:p>
        </w:tc>
        <w:tc>
          <w:tcPr>
            <w:tcW w:w="709" w:type="dxa"/>
            <w:tcBorders>
              <w:top w:val="single" w:sz="4" w:space="0" w:color="000000"/>
              <w:left w:val="single" w:sz="4" w:space="0" w:color="000000"/>
              <w:bottom w:val="single" w:sz="4" w:space="0" w:color="000000"/>
              <w:right w:val="single" w:sz="4" w:space="0" w:color="000000"/>
            </w:tcBorders>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hideMark/>
          </w:tcPr>
          <w:p w:rsidR="00492879" w:rsidRPr="004A3DBD" w:rsidRDefault="00492879" w:rsidP="004A3DBD">
            <w:pPr>
              <w:suppressAutoHyphens/>
              <w:spacing w:after="0" w:line="240" w:lineRule="auto"/>
              <w:jc w:val="center"/>
              <w:rPr>
                <w:rFonts w:ascii="Times New Roman" w:eastAsia="Times New Roman" w:hAnsi="Times New Roman" w:cs="Times New Roman"/>
                <w:b/>
                <w:sz w:val="24"/>
                <w:szCs w:val="24"/>
                <w:lang w:eastAsia="ar-SA"/>
              </w:rPr>
            </w:pPr>
          </w:p>
        </w:tc>
        <w:tc>
          <w:tcPr>
            <w:tcW w:w="2977" w:type="dxa"/>
            <w:tcBorders>
              <w:top w:val="single" w:sz="4" w:space="0" w:color="000000"/>
              <w:left w:val="single" w:sz="4" w:space="0" w:color="000000"/>
              <w:bottom w:val="single" w:sz="4" w:space="0" w:color="000000"/>
              <w:right w:val="single" w:sz="4" w:space="0" w:color="auto"/>
            </w:tcBorders>
          </w:tcPr>
          <w:p w:rsidR="00492879" w:rsidRPr="004A3DBD" w:rsidRDefault="00492879" w:rsidP="004A3DBD">
            <w:pPr>
              <w:suppressAutoHyphens/>
              <w:spacing w:after="0" w:line="240" w:lineRule="auto"/>
              <w:jc w:val="both"/>
              <w:rPr>
                <w:rFonts w:ascii="Times New Roman" w:eastAsia="Times New Roman" w:hAnsi="Times New Roman" w:cs="Times New Roman"/>
                <w:b/>
                <w:sz w:val="24"/>
                <w:szCs w:val="24"/>
                <w:lang w:eastAsia="ar-SA"/>
              </w:rPr>
            </w:pPr>
          </w:p>
        </w:tc>
      </w:tr>
    </w:tbl>
    <w:p w:rsidR="004A3DBD" w:rsidRPr="004A3DBD" w:rsidRDefault="004A3DBD" w:rsidP="004A3DBD">
      <w:pPr>
        <w:suppressAutoHyphens/>
        <w:spacing w:after="0" w:line="240" w:lineRule="auto"/>
        <w:ind w:firstLine="567"/>
        <w:jc w:val="both"/>
        <w:rPr>
          <w:rFonts w:ascii="Times New Roman" w:eastAsia="Times New Roman" w:hAnsi="Times New Roman" w:cs="Times New Roman"/>
          <w:sz w:val="24"/>
          <w:szCs w:val="24"/>
          <w:lang w:eastAsia="ar-SA"/>
        </w:rPr>
      </w:pPr>
    </w:p>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EB6C85"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18"/>
          <w:szCs w:val="18"/>
        </w:rPr>
      </w:pPr>
      <w:r w:rsidRPr="00EB6C85">
        <w:rPr>
          <w:rFonts w:ascii="Times New Roman" w:eastAsia="Calibri" w:hAnsi="Times New Roman" w:cs="Times New Roman"/>
          <w:sz w:val="18"/>
          <w:szCs w:val="18"/>
        </w:rPr>
        <w:t>Участник закупки приводит номер и дату письма о подаче оферты, приложением к которому является данное коммерческое предложение.</w:t>
      </w:r>
    </w:p>
    <w:p w:rsidR="003A2F0D" w:rsidRPr="00EB6C85"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18"/>
          <w:szCs w:val="18"/>
        </w:rPr>
      </w:pPr>
      <w:r w:rsidRPr="00EB6C85">
        <w:rPr>
          <w:rFonts w:ascii="Times New Roman" w:eastAsia="Calibri" w:hAnsi="Times New Roman" w:cs="Times New Roman"/>
          <w:sz w:val="18"/>
          <w:szCs w:val="18"/>
        </w:rPr>
        <w:t>Участник закупки указывает свое фирменное наименование (в т. ч. организационно-правовую форму) и свой адрес.</w:t>
      </w:r>
    </w:p>
    <w:p w:rsidR="00D92A97" w:rsidRPr="00EB6C85"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18"/>
          <w:szCs w:val="18"/>
        </w:rPr>
      </w:pPr>
      <w:r w:rsidRPr="00EB6C85">
        <w:rPr>
          <w:rFonts w:ascii="Times New Roman" w:eastAsia="Calibri" w:hAnsi="Times New Roman" w:cs="Times New Roman"/>
          <w:sz w:val="18"/>
          <w:szCs w:val="18"/>
        </w:rPr>
        <w:t xml:space="preserve">В таблице приводится расчет стоимости </w:t>
      </w:r>
      <w:r w:rsidR="001020CF" w:rsidRPr="00EB6C85">
        <w:rPr>
          <w:rFonts w:ascii="Times New Roman" w:eastAsia="Calibri" w:hAnsi="Times New Roman" w:cs="Times New Roman"/>
          <w:sz w:val="18"/>
          <w:szCs w:val="18"/>
        </w:rPr>
        <w:t>Услуг</w:t>
      </w:r>
      <w:r w:rsidRPr="00EB6C85">
        <w:rPr>
          <w:rFonts w:ascii="Times New Roman" w:eastAsia="Calibri" w:hAnsi="Times New Roman" w:cs="Times New Roman"/>
          <w:sz w:val="18"/>
          <w:szCs w:val="18"/>
        </w:rPr>
        <w:t xml:space="preserve"> на основании данных п. 3. Информационной карты Документации. </w:t>
      </w:r>
    </w:p>
    <w:p w:rsidR="00D92A97" w:rsidRPr="00EB6C85" w:rsidRDefault="00230073" w:rsidP="00585034">
      <w:pPr>
        <w:jc w:val="both"/>
        <w:rPr>
          <w:rFonts w:ascii="Times New Roman" w:eastAsia="Times New Roman" w:hAnsi="Times New Roman" w:cs="Times New Roman"/>
          <w:bCs/>
          <w:iCs/>
          <w:sz w:val="18"/>
          <w:szCs w:val="18"/>
          <w:lang w:eastAsia="ar-SA"/>
        </w:rPr>
      </w:pPr>
      <w:bookmarkStart w:id="161" w:name="_Ref55336345"/>
      <w:bookmarkStart w:id="162" w:name="_Ref55335821"/>
      <w:bookmarkStart w:id="163" w:name="_Toc386464020"/>
      <w:bookmarkStart w:id="164" w:name="_Toc411497393"/>
      <w:r w:rsidRPr="00EB6C85">
        <w:rPr>
          <w:rFonts w:ascii="Times New Roman" w:eastAsia="Times New Roman" w:hAnsi="Times New Roman" w:cs="Times New Roman"/>
          <w:bCs/>
          <w:iCs/>
          <w:sz w:val="18"/>
          <w:szCs w:val="18"/>
          <w:lang w:eastAsia="ar-SA"/>
        </w:rPr>
        <w:t>4. Цена одного часа работ, предложенная Участником, не должна превышать начальную (максимальную) цену одного часа работ, указанную в пункте 3.</w:t>
      </w:r>
      <w:r w:rsidR="00E16D8E" w:rsidRPr="00EB6C85">
        <w:rPr>
          <w:rFonts w:ascii="Times New Roman" w:eastAsia="Times New Roman" w:hAnsi="Times New Roman" w:cs="Times New Roman"/>
          <w:bCs/>
          <w:iCs/>
          <w:sz w:val="18"/>
          <w:szCs w:val="18"/>
          <w:lang w:eastAsia="ar-SA"/>
        </w:rPr>
        <w:t>3</w:t>
      </w:r>
      <w:r w:rsidRPr="00EB6C85">
        <w:rPr>
          <w:rFonts w:ascii="Times New Roman" w:eastAsia="Times New Roman" w:hAnsi="Times New Roman" w:cs="Times New Roman"/>
          <w:bCs/>
          <w:iCs/>
          <w:sz w:val="18"/>
          <w:szCs w:val="18"/>
          <w:lang w:eastAsia="ar-SA"/>
        </w:rPr>
        <w:t>. Информационной карты Документации и пункте 4.7. Документации</w:t>
      </w:r>
      <w:r w:rsidR="00EB6C85" w:rsidRPr="00EB6C85">
        <w:rPr>
          <w:rFonts w:ascii="Times New Roman" w:eastAsia="Times New Roman" w:hAnsi="Times New Roman" w:cs="Times New Roman"/>
          <w:bCs/>
          <w:iCs/>
          <w:sz w:val="18"/>
          <w:szCs w:val="18"/>
          <w:lang w:eastAsia="ar-SA"/>
        </w:rPr>
        <w:t>.</w:t>
      </w:r>
    </w:p>
    <w:p w:rsidR="00D92A97" w:rsidRDefault="00D92A97" w:rsidP="00A55FAB">
      <w:pPr>
        <w:rPr>
          <w:rFonts w:ascii="Times New Roman" w:eastAsia="Times New Roman" w:hAnsi="Times New Roman" w:cs="Times New Roman"/>
          <w:b/>
          <w:bCs/>
          <w:iCs/>
          <w:sz w:val="24"/>
          <w:szCs w:val="24"/>
          <w:lang w:eastAsia="ar-SA"/>
        </w:rPr>
      </w:pPr>
    </w:p>
    <w:p w:rsidR="00EB6C85" w:rsidRDefault="00EB6C85"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5"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1"/>
      <w:bookmarkEnd w:id="162"/>
      <w:bookmarkEnd w:id="163"/>
      <w:bookmarkEnd w:id="164"/>
      <w:bookmarkEnd w:id="165"/>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 xml:space="preserve">на оказание услуг по охране имущества, находящегося в пользовании и владении АО «МЭС»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w:t>
      </w:r>
      <w:r w:rsidR="001020CF">
        <w:rPr>
          <w:rFonts w:ascii="Times New Roman" w:eastAsia="Times New Roman" w:hAnsi="Times New Roman" w:cs="Times New Roman"/>
          <w:sz w:val="24"/>
          <w:szCs w:val="24"/>
          <w:lang w:eastAsia="ar-SA"/>
        </w:rPr>
        <w:t>оказать Услуги</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BA2233" w:rsidP="005371E0">
            <w:pPr>
              <w:tabs>
                <w:tab w:val="left" w:pos="6987"/>
              </w:tabs>
              <w:spacing w:after="0" w:line="240" w:lineRule="auto"/>
              <w:jc w:val="both"/>
              <w:rPr>
                <w:rFonts w:ascii="Times New Roman" w:eastAsia="Times New Roman" w:hAnsi="Times New Roman" w:cs="Times New Roman"/>
                <w:i/>
                <w:snapToGrid w:val="0"/>
                <w:color w:val="A6A6A6" w:themeColor="background1" w:themeShade="A6"/>
                <w:sz w:val="24"/>
                <w:szCs w:val="24"/>
                <w:lang w:eastAsia="ru-RU"/>
              </w:rPr>
            </w:pPr>
            <w:r w:rsidRPr="00BA2233">
              <w:rPr>
                <w:rFonts w:ascii="Times New Roman" w:eastAsia="Times New Roman" w:hAnsi="Times New Roman" w:cs="Times New Roman"/>
                <w:i/>
                <w:snapToGrid w:val="0"/>
                <w:color w:val="A6A6A6" w:themeColor="background1" w:themeShade="A6"/>
                <w:sz w:val="24"/>
                <w:szCs w:val="24"/>
                <w:lang w:eastAsia="ru-RU"/>
              </w:rPr>
              <w:t>Согласно раздела 5 Документации – «Техническое задание»</w:t>
            </w:r>
          </w:p>
          <w:p w:rsidR="00BA2233" w:rsidRPr="00BA2233" w:rsidRDefault="00BA2233" w:rsidP="005371E0">
            <w:pPr>
              <w:tabs>
                <w:tab w:val="left" w:pos="6987"/>
              </w:tabs>
              <w:spacing w:after="0" w:line="240" w:lineRule="auto"/>
              <w:jc w:val="both"/>
              <w:rPr>
                <w:rFonts w:ascii="Times New Roman" w:eastAsia="Times New Roman" w:hAnsi="Times New Roman" w:cs="Times New Roman"/>
                <w:i/>
                <w:snapToGrid w:val="0"/>
                <w:sz w:val="24"/>
                <w:szCs w:val="24"/>
                <w:lang w:eastAsia="ru-RU"/>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52667" w:rsidRPr="003A2F0D" w:rsidRDefault="00352667" w:rsidP="00BA2233">
            <w:pPr>
              <w:suppressAutoHyphens/>
              <w:snapToGrid w:val="0"/>
              <w:spacing w:after="0" w:line="240" w:lineRule="auto"/>
              <w:jc w:val="both"/>
              <w:rPr>
                <w:rFonts w:ascii="Times New Roman" w:eastAsia="Times New Roman" w:hAnsi="Times New Roman" w:cs="Times New Roman"/>
                <w:color w:val="A6A6A6"/>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52667" w:rsidRDefault="00352667" w:rsidP="00352667">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Default="00BA2233" w:rsidP="003A2F0D">
      <w:pPr>
        <w:suppressAutoHyphens/>
        <w:spacing w:after="0" w:line="240" w:lineRule="auto"/>
        <w:ind w:firstLine="567"/>
        <w:jc w:val="both"/>
        <w:rPr>
          <w:rFonts w:ascii="Times New Roman" w:eastAsia="Times New Roman" w:hAnsi="Times New Roman" w:cs="Times New Roman"/>
          <w:sz w:val="24"/>
          <w:szCs w:val="24"/>
          <w:lang w:eastAsia="ru-RU"/>
        </w:rPr>
      </w:pPr>
      <w:r w:rsidRPr="00BA2233">
        <w:rPr>
          <w:rFonts w:ascii="Times New Roman" w:eastAsia="Times New Roman" w:hAnsi="Times New Roman" w:cs="Times New Roman"/>
          <w:sz w:val="24"/>
          <w:szCs w:val="24"/>
          <w:lang w:eastAsia="ru-RU"/>
        </w:rPr>
        <w:t>Режим охраны объектов:</w:t>
      </w:r>
      <w:r w:rsidRPr="00BA2233">
        <w:t xml:space="preserve"> </w:t>
      </w:r>
      <w:r w:rsidRPr="00BA2233">
        <w:rPr>
          <w:rFonts w:ascii="Times New Roman" w:eastAsia="Times New Roman" w:hAnsi="Times New Roman" w:cs="Times New Roman"/>
          <w:sz w:val="24"/>
          <w:szCs w:val="24"/>
          <w:lang w:eastAsia="ru-RU"/>
        </w:rPr>
        <w:t>круглосуточный, включая выходные и праздничные дни одним двухсменным постом с временем несения службы 12 часов и одним дневным постом с временем несения службы с 07:00 до 19:00 в рабочие дни</w:t>
      </w:r>
      <w:r>
        <w:rPr>
          <w:rFonts w:ascii="Times New Roman" w:eastAsia="Times New Roman" w:hAnsi="Times New Roman" w:cs="Times New Roman"/>
          <w:sz w:val="24"/>
          <w:szCs w:val="24"/>
          <w:lang w:eastAsia="ru-RU"/>
        </w:rPr>
        <w:t>.</w:t>
      </w:r>
    </w:p>
    <w:p w:rsidR="00481552" w:rsidRDefault="00481552" w:rsidP="003A2F0D">
      <w:pPr>
        <w:suppressAutoHyphens/>
        <w:spacing w:after="0" w:line="240" w:lineRule="auto"/>
        <w:ind w:firstLine="567"/>
        <w:jc w:val="both"/>
        <w:rPr>
          <w:rFonts w:ascii="Times New Roman" w:eastAsia="Times New Roman" w:hAnsi="Times New Roman" w:cs="Times New Roman"/>
          <w:sz w:val="24"/>
          <w:szCs w:val="24"/>
          <w:lang w:eastAsia="ru-RU"/>
        </w:rPr>
      </w:pPr>
      <w:r w:rsidRPr="00481552">
        <w:rPr>
          <w:rFonts w:ascii="Times New Roman" w:eastAsia="Times New Roman" w:hAnsi="Times New Roman" w:cs="Times New Roman"/>
          <w:sz w:val="24"/>
          <w:szCs w:val="24"/>
          <w:lang w:eastAsia="ru-RU"/>
        </w:rPr>
        <w:t>Общее количество работников (охранников) для оказания услуг по охране имущества составит ____________ человек</w:t>
      </w:r>
      <w:r>
        <w:rPr>
          <w:rFonts w:ascii="Times New Roman" w:eastAsia="Times New Roman" w:hAnsi="Times New Roman" w:cs="Times New Roman"/>
          <w:sz w:val="24"/>
          <w:szCs w:val="24"/>
          <w:lang w:eastAsia="ru-RU"/>
        </w:rPr>
        <w:t>.</w:t>
      </w:r>
    </w:p>
    <w:p w:rsidR="00352667" w:rsidRDefault="00352667" w:rsidP="00352667">
      <w:pPr>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Готовы с</w:t>
      </w:r>
      <w:r w:rsidRPr="00352667">
        <w:rPr>
          <w:rFonts w:ascii="Times New Roman" w:eastAsia="Times New Roman" w:hAnsi="Times New Roman" w:cs="Times New Roman"/>
          <w:sz w:val="24"/>
          <w:szCs w:val="24"/>
          <w:lang w:eastAsia="ru-RU"/>
        </w:rPr>
        <w:t xml:space="preserve">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w:t>
      </w:r>
      <w:r>
        <w:rPr>
          <w:rFonts w:ascii="Times New Roman" w:eastAsia="Times New Roman" w:hAnsi="Times New Roman" w:cs="Times New Roman"/>
          <w:sz w:val="24"/>
          <w:szCs w:val="24"/>
          <w:lang w:eastAsia="ru-RU"/>
        </w:rPr>
        <w:t xml:space="preserve">согласны </w:t>
      </w:r>
      <w:r w:rsidRPr="00352667">
        <w:rPr>
          <w:rFonts w:ascii="Times New Roman" w:eastAsia="Times New Roman" w:hAnsi="Times New Roman" w:cs="Times New Roman"/>
          <w:sz w:val="24"/>
          <w:szCs w:val="24"/>
          <w:lang w:eastAsia="ru-RU"/>
        </w:rPr>
        <w:t>извещать в письменном виде Заказчика – незамедлительно в течение суток</w:t>
      </w:r>
      <w:r>
        <w:rPr>
          <w:rFonts w:ascii="Times New Roman" w:eastAsia="Times New Roman" w:hAnsi="Times New Roman" w:cs="Times New Roman"/>
          <w:sz w:val="24"/>
          <w:szCs w:val="24"/>
          <w:lang w:eastAsia="ru-RU"/>
        </w:rPr>
        <w:t>.</w:t>
      </w:r>
    </w:p>
    <w:p w:rsidR="00BA2233" w:rsidRPr="003A2F0D" w:rsidRDefault="00BA2233"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D96252" w:rsidRDefault="003A2F0D" w:rsidP="00FD5B76">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18"/>
          <w:szCs w:val="18"/>
        </w:rPr>
      </w:pPr>
      <w:r w:rsidRPr="00D96252">
        <w:rPr>
          <w:rFonts w:ascii="Times New Roman" w:eastAsia="Calibri" w:hAnsi="Times New Roman" w:cs="Times New Roman"/>
          <w:sz w:val="18"/>
          <w:szCs w:val="18"/>
        </w:rPr>
        <w:t>Участник закупки приводит номер и дату письма о подаче оферты, приложением к которому является данное техническое предложение.</w:t>
      </w:r>
    </w:p>
    <w:p w:rsidR="003A2F0D" w:rsidRPr="00D96252" w:rsidRDefault="003A2F0D" w:rsidP="00FD5B76">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18"/>
          <w:szCs w:val="18"/>
        </w:rPr>
      </w:pPr>
      <w:r w:rsidRPr="00D96252">
        <w:rPr>
          <w:rFonts w:ascii="Times New Roman" w:eastAsia="Calibri" w:hAnsi="Times New Roman" w:cs="Times New Roman"/>
          <w:sz w:val="18"/>
          <w:szCs w:val="18"/>
        </w:rPr>
        <w:t>Участник закупки указывает свое фирменное наименование (в т. ч. организационно-правовую форму) и свой адрес.</w:t>
      </w:r>
    </w:p>
    <w:p w:rsidR="003A2F0D" w:rsidRPr="00D96252" w:rsidRDefault="003A2F0D" w:rsidP="00FD5B76">
      <w:pPr>
        <w:numPr>
          <w:ilvl w:val="0"/>
          <w:numId w:val="11"/>
        </w:numPr>
        <w:tabs>
          <w:tab w:val="clear" w:pos="1134"/>
          <w:tab w:val="left" w:pos="0"/>
          <w:tab w:val="num" w:pos="284"/>
          <w:tab w:val="num" w:pos="1276"/>
          <w:tab w:val="left" w:pos="1494"/>
        </w:tabs>
        <w:spacing w:after="0" w:line="240" w:lineRule="auto"/>
        <w:ind w:left="0" w:firstLine="0"/>
        <w:jc w:val="both"/>
        <w:rPr>
          <w:rFonts w:ascii="Calibri" w:eastAsia="Calibri" w:hAnsi="Calibri" w:cs="Times New Roman"/>
          <w:sz w:val="18"/>
          <w:szCs w:val="18"/>
          <w:lang w:eastAsia="ar-SA"/>
        </w:rPr>
      </w:pPr>
      <w:r w:rsidRPr="00D96252">
        <w:rPr>
          <w:rFonts w:ascii="Times New Roman" w:eastAsia="Calibri" w:hAnsi="Times New Roman" w:cs="Times New Roman"/>
          <w:sz w:val="18"/>
          <w:szCs w:val="18"/>
        </w:rPr>
        <w:t>В колонке «Предложение Участника</w:t>
      </w:r>
      <w:r w:rsidRPr="00D96252">
        <w:rPr>
          <w:rFonts w:ascii="Times New Roman" w:eastAsia="Times New Roman" w:hAnsi="Times New Roman" w:cs="Times New Roman"/>
          <w:sz w:val="18"/>
          <w:szCs w:val="18"/>
        </w:rPr>
        <w:t xml:space="preserve"> </w:t>
      </w:r>
      <w:r w:rsidRPr="00D96252">
        <w:rPr>
          <w:rFonts w:ascii="Times New Roman" w:eastAsia="Calibri" w:hAnsi="Times New Roman" w:cs="Times New Roman"/>
          <w:sz w:val="18"/>
          <w:szCs w:val="18"/>
        </w:rPr>
        <w:t xml:space="preserve">закупки» указывается </w:t>
      </w:r>
      <w:r w:rsidR="004033AE" w:rsidRPr="00D96252">
        <w:rPr>
          <w:rFonts w:ascii="Times New Roman" w:eastAsia="Calibri" w:hAnsi="Times New Roman" w:cs="Times New Roman"/>
          <w:sz w:val="18"/>
          <w:szCs w:val="18"/>
        </w:rPr>
        <w:t xml:space="preserve">наименование и </w:t>
      </w:r>
      <w:r w:rsidRPr="00D96252">
        <w:rPr>
          <w:rFonts w:ascii="Times New Roman" w:eastAsia="Calibri" w:hAnsi="Times New Roman" w:cs="Times New Roman"/>
          <w:sz w:val="18"/>
          <w:szCs w:val="18"/>
        </w:rPr>
        <w:t xml:space="preserve">конкретное описание соответствующих характеристик </w:t>
      </w:r>
      <w:r w:rsidR="001020CF" w:rsidRPr="00D96252">
        <w:rPr>
          <w:rFonts w:ascii="Times New Roman" w:eastAsia="Calibri" w:hAnsi="Times New Roman" w:cs="Times New Roman"/>
          <w:sz w:val="18"/>
          <w:szCs w:val="18"/>
        </w:rPr>
        <w:t>Услуг</w:t>
      </w:r>
      <w:r w:rsidRPr="00D96252">
        <w:rPr>
          <w:rFonts w:ascii="Times New Roman" w:eastAsia="Calibri" w:hAnsi="Times New Roman" w:cs="Times New Roman"/>
          <w:sz w:val="18"/>
          <w:szCs w:val="18"/>
        </w:rPr>
        <w:t>.</w:t>
      </w:r>
      <w:bookmarkStart w:id="166" w:name="_Ref214869550"/>
      <w:bookmarkStart w:id="167" w:name="_Toc386464021"/>
      <w:bookmarkStart w:id="168" w:name="_Toc409595073"/>
      <w:r w:rsidRPr="00D96252">
        <w:rPr>
          <w:rFonts w:ascii="Calibri" w:eastAsia="Calibri" w:hAnsi="Calibri" w:cs="Times New Roman"/>
          <w:sz w:val="18"/>
          <w:szCs w:val="18"/>
          <w:lang w:eastAsia="ar-SA"/>
        </w:rPr>
        <w:t xml:space="preserve"> </w:t>
      </w:r>
    </w:p>
    <w:p w:rsidR="00E22C1D" w:rsidRPr="00D96252" w:rsidRDefault="00E22C1D" w:rsidP="00FD5B76">
      <w:pPr>
        <w:numPr>
          <w:ilvl w:val="0"/>
          <w:numId w:val="11"/>
        </w:numPr>
        <w:tabs>
          <w:tab w:val="clear" w:pos="1134"/>
          <w:tab w:val="num" w:pos="0"/>
          <w:tab w:val="left" w:pos="284"/>
          <w:tab w:val="num" w:pos="1276"/>
          <w:tab w:val="left" w:pos="1494"/>
        </w:tabs>
        <w:spacing w:after="0" w:line="240" w:lineRule="auto"/>
        <w:ind w:left="0" w:firstLine="0"/>
        <w:jc w:val="both"/>
        <w:rPr>
          <w:rFonts w:ascii="Times New Roman" w:eastAsia="Calibri" w:hAnsi="Times New Roman" w:cs="Times New Roman"/>
          <w:sz w:val="18"/>
          <w:szCs w:val="18"/>
          <w:lang w:eastAsia="ar-SA"/>
        </w:rPr>
      </w:pPr>
      <w:r w:rsidRPr="00D96252">
        <w:rPr>
          <w:rFonts w:ascii="Times New Roman" w:eastAsia="Calibri" w:hAnsi="Times New Roman" w:cs="Times New Roman"/>
          <w:b/>
          <w:sz w:val="18"/>
          <w:szCs w:val="18"/>
          <w:lang w:eastAsia="ar-SA"/>
        </w:rPr>
        <w:t>Количество квалифицированных</w:t>
      </w:r>
      <w:r w:rsidRPr="00D96252">
        <w:rPr>
          <w:rFonts w:ascii="Times New Roman" w:eastAsia="Calibri" w:hAnsi="Times New Roman" w:cs="Times New Roman"/>
          <w:sz w:val="18"/>
          <w:szCs w:val="18"/>
          <w:lang w:eastAsia="ar-SA"/>
        </w:rPr>
        <w:t xml:space="preserve"> работников/охранников должно быть не менее количества, необходимого для оказания услуг по договору одним двухсменным постом с временем несения службы 12 часов и одним дневным постом с временем несения службы с 07:00 до 19:00 в рабочие дни с соблюдением норм рабочего времени, правил по охране труда и технике безопасности в соответствии с Трудовым кодексом РФ.</w:t>
      </w:r>
    </w:p>
    <w:p w:rsidR="00E22C1D" w:rsidRDefault="00E22C1D" w:rsidP="00E22C1D">
      <w:pPr>
        <w:tabs>
          <w:tab w:val="left" w:pos="567"/>
          <w:tab w:val="num" w:pos="1276"/>
          <w:tab w:val="left" w:pos="1494"/>
        </w:tabs>
        <w:spacing w:after="0" w:line="240" w:lineRule="auto"/>
        <w:jc w:val="both"/>
        <w:rPr>
          <w:rFonts w:ascii="Times New Roman" w:eastAsia="Calibri" w:hAnsi="Times New Roman" w:cs="Times New Roman"/>
          <w:sz w:val="20"/>
          <w:szCs w:val="20"/>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1E143E" w:rsidRDefault="001E143E" w:rsidP="003A2F0D">
      <w:pPr>
        <w:tabs>
          <w:tab w:val="left" w:pos="0"/>
        </w:tabs>
        <w:suppressAutoHyphens/>
        <w:spacing w:after="0"/>
        <w:ind w:left="426" w:hanging="426"/>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20"/>
          <w:szCs w:val="20"/>
          <w:lang w:eastAsia="ar-SA"/>
        </w:rPr>
        <w:t xml:space="preserve">1.   </w:t>
      </w:r>
      <w:r w:rsidR="003A2F0D" w:rsidRPr="001E143E">
        <w:rPr>
          <w:rFonts w:ascii="Times New Roman" w:eastAsia="Times New Roman" w:hAnsi="Times New Roman" w:cs="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A2F0D" w:rsidRPr="001E143E" w:rsidRDefault="001E143E" w:rsidP="003A2F0D">
      <w:pPr>
        <w:tabs>
          <w:tab w:val="left" w:pos="0"/>
        </w:tabs>
        <w:suppressAutoHyphens/>
        <w:spacing w:after="0"/>
        <w:ind w:left="426" w:hanging="426"/>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2.   </w:t>
      </w:r>
      <w:r w:rsidR="003A2F0D" w:rsidRPr="001E143E">
        <w:rPr>
          <w:rFonts w:ascii="Times New Roman" w:eastAsia="Times New Roman" w:hAnsi="Times New Roman" w:cs="Times New Roman"/>
          <w:sz w:val="18"/>
          <w:szCs w:val="18"/>
          <w:lang w:eastAsia="ar-SA"/>
        </w:rPr>
        <w:t>Участник закупки указывает свое фирменное наименование (в т. ч. организационно-правовую форму) и свой адрес.</w:t>
      </w:r>
    </w:p>
    <w:p w:rsidR="003A2F0D" w:rsidRPr="001E143E" w:rsidRDefault="003A2F0D" w:rsidP="001E143E">
      <w:pPr>
        <w:tabs>
          <w:tab w:val="left" w:pos="0"/>
        </w:tabs>
        <w:suppressAutoHyphens/>
        <w:spacing w:after="0"/>
        <w:jc w:val="both"/>
        <w:rPr>
          <w:rFonts w:ascii="Times New Roman" w:eastAsia="Times New Roman" w:hAnsi="Times New Roman" w:cs="Times New Roman"/>
          <w:sz w:val="18"/>
          <w:szCs w:val="18"/>
          <w:lang w:eastAsia="ar-SA"/>
        </w:rPr>
      </w:pPr>
      <w:r w:rsidRPr="001E143E">
        <w:rPr>
          <w:rFonts w:ascii="Times New Roman" w:eastAsia="Times New Roman" w:hAnsi="Times New Roman" w:cs="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1E143E" w:rsidRDefault="001E143E" w:rsidP="003A2F0D">
      <w:pPr>
        <w:tabs>
          <w:tab w:val="left" w:pos="0"/>
        </w:tabs>
        <w:suppressAutoHyphens/>
        <w:spacing w:after="0"/>
        <w:ind w:left="426" w:hanging="426"/>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4.   </w:t>
      </w:r>
      <w:r w:rsidR="003A2F0D" w:rsidRPr="001E143E">
        <w:rPr>
          <w:rFonts w:ascii="Times New Roman" w:eastAsia="Times New Roman" w:hAnsi="Times New Roman" w:cs="Times New Roman"/>
          <w:sz w:val="18"/>
          <w:szCs w:val="18"/>
          <w:lang w:eastAsia="ar-SA"/>
        </w:rPr>
        <w:t>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3B61BC" w:rsidRDefault="003B61BC"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17777E" w:rsidRDefault="0017777E"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0" w:name="_Toc440288222"/>
      <w:bookmarkStart w:id="171" w:name="_Toc447784679"/>
      <w:bookmarkStart w:id="172" w:name="_Toc448824807"/>
      <w:bookmarkStart w:id="173" w:name="_Toc466622514"/>
      <w:bookmarkStart w:id="174"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0"/>
      <w:bookmarkEnd w:id="171"/>
      <w:bookmarkEnd w:id="172"/>
      <w:bookmarkEnd w:id="173"/>
      <w:bookmarkEnd w:id="174"/>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1E143E" w:rsidRDefault="00FF0167" w:rsidP="00FF0167">
      <w:pPr>
        <w:spacing w:after="0"/>
        <w:jc w:val="both"/>
        <w:rPr>
          <w:rFonts w:ascii="Times New Roman" w:eastAsia="Calibri" w:hAnsi="Times New Roman" w:cs="Times New Roman"/>
          <w:sz w:val="18"/>
          <w:szCs w:val="18"/>
        </w:rPr>
      </w:pPr>
      <w:r w:rsidRPr="001E143E">
        <w:rPr>
          <w:rFonts w:ascii="Times New Roman" w:eastAsia="Calibri" w:hAnsi="Times New Roman" w:cs="Times New Roman"/>
          <w:sz w:val="18"/>
          <w:szCs w:val="18"/>
        </w:rPr>
        <w:t xml:space="preserve">1. </w:t>
      </w:r>
      <w:r w:rsidRPr="001E143E">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1E143E">
        <w:rPr>
          <w:rFonts w:ascii="Times New Roman" w:eastAsia="Calibri" w:hAnsi="Times New Roman" w:cs="Times New Roman"/>
          <w:sz w:val="18"/>
          <w:szCs w:val="18"/>
        </w:rPr>
        <w:t>.</w:t>
      </w:r>
    </w:p>
    <w:p w:rsidR="00FF0167" w:rsidRPr="001E143E"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1E143E">
        <w:rPr>
          <w:rFonts w:ascii="Times New Roman" w:eastAsia="Calibri" w:hAnsi="Times New Roman" w:cs="Times New Roman"/>
          <w:sz w:val="18"/>
          <w:szCs w:val="18"/>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1E143E" w:rsidRDefault="00FF0167" w:rsidP="00FF0167">
      <w:pPr>
        <w:spacing w:after="0"/>
        <w:jc w:val="both"/>
        <w:rPr>
          <w:rFonts w:ascii="Times New Roman" w:eastAsia="Calibri" w:hAnsi="Times New Roman" w:cs="Times New Roman"/>
          <w:sz w:val="18"/>
          <w:szCs w:val="18"/>
        </w:rPr>
      </w:pPr>
      <w:r w:rsidRPr="001E143E">
        <w:rPr>
          <w:rFonts w:ascii="Times New Roman" w:eastAsia="Calibri" w:hAnsi="Times New Roman" w:cs="Times New Roman"/>
          <w:sz w:val="18"/>
          <w:szCs w:val="18"/>
          <w:lang w:eastAsia="ar-SA"/>
        </w:rPr>
        <w:t xml:space="preserve">3.  </w:t>
      </w:r>
      <w:r w:rsidRPr="001E143E">
        <w:rPr>
          <w:rFonts w:ascii="Times New Roman" w:eastAsia="Times New Roman" w:hAnsi="Times New Roman" w:cs="Times New Roman"/>
          <w:sz w:val="18"/>
          <w:szCs w:val="18"/>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1E143E">
        <w:rPr>
          <w:rFonts w:ascii="Times New Roman" w:eastAsia="Calibri" w:hAnsi="Times New Roman" w:cs="Times New Roman"/>
          <w:sz w:val="18"/>
          <w:szCs w:val="18"/>
        </w:rPr>
        <w:t>.</w:t>
      </w:r>
    </w:p>
    <w:p w:rsidR="00FF0167" w:rsidRPr="001E143E" w:rsidRDefault="00FF0167" w:rsidP="00FF0167">
      <w:pPr>
        <w:spacing w:after="0"/>
        <w:jc w:val="both"/>
        <w:rPr>
          <w:rFonts w:ascii="Times New Roman" w:eastAsia="Calibri" w:hAnsi="Times New Roman" w:cs="Times New Roman"/>
          <w:sz w:val="18"/>
          <w:szCs w:val="18"/>
        </w:rPr>
      </w:pPr>
      <w:r w:rsidRPr="001E143E">
        <w:rPr>
          <w:rFonts w:ascii="Times New Roman" w:eastAsia="Calibri" w:hAnsi="Times New Roman" w:cs="Times New Roman"/>
          <w:sz w:val="18"/>
          <w:szCs w:val="18"/>
        </w:rPr>
        <w:t xml:space="preserve">4. </w:t>
      </w:r>
      <w:r w:rsidRPr="001E143E">
        <w:rPr>
          <w:rFonts w:ascii="Times New Roman" w:eastAsia="Calibri" w:hAnsi="Times New Roman" w:cs="Times New Roman"/>
          <w:sz w:val="18"/>
          <w:szCs w:val="18"/>
          <w:lang w:eastAsia="ar-SA"/>
        </w:rPr>
        <w:t>Пункты 1 - 11 являются обязательными для заполнения</w:t>
      </w:r>
      <w:r w:rsidRPr="001E143E">
        <w:rPr>
          <w:rFonts w:ascii="Times New Roman" w:eastAsia="Calibri" w:hAnsi="Times New Roman" w:cs="Times New Roman"/>
          <w:sz w:val="18"/>
          <w:szCs w:val="18"/>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42051A" w:rsidRDefault="0042051A" w:rsidP="00340C98">
      <w:pPr>
        <w:spacing w:after="0" w:line="240" w:lineRule="auto"/>
        <w:rPr>
          <w:rFonts w:ascii="Times New Roman" w:eastAsia="Calibri" w:hAnsi="Times New Roman" w:cs="Times New Roman"/>
          <w:sz w:val="20"/>
          <w:szCs w:val="20"/>
          <w:lang w:eastAsia="ar-SA"/>
        </w:rPr>
      </w:pPr>
    </w:p>
    <w:p w:rsidR="0042051A" w:rsidRDefault="0042051A"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2F0F72" w:rsidRDefault="002F0F72"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1E143E" w:rsidRDefault="001E143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3637B0" w:rsidRPr="00245B66" w:rsidRDefault="003637B0" w:rsidP="003637B0">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175" w:name="_Toc485799209"/>
      <w:bookmarkStart w:id="176" w:name="_Toc481142137"/>
      <w:bookmarkStart w:id="177" w:name="_Toc479855638"/>
      <w:bookmarkStart w:id="178" w:name="_Toc454979846"/>
      <w:bookmarkStart w:id="179" w:name="_Toc386464022"/>
      <w:bookmarkStart w:id="180" w:name="_Ref55336378"/>
      <w:r w:rsidRPr="003637B0">
        <w:rPr>
          <w:rFonts w:ascii="Times New Roman" w:eastAsia="Times New Roman" w:hAnsi="Times New Roman" w:cs="Times New Roman"/>
          <w:b/>
          <w:bCs/>
          <w:iCs/>
          <w:sz w:val="24"/>
          <w:szCs w:val="24"/>
          <w:lang w:eastAsia="ar-SA"/>
        </w:rPr>
        <w:lastRenderedPageBreak/>
        <w:t xml:space="preserve">Справка о перечне и объемах выполнения аналогичных договоров за </w:t>
      </w:r>
      <w:r w:rsidRPr="00245B66">
        <w:rPr>
          <w:rFonts w:ascii="Times New Roman" w:eastAsia="Times New Roman" w:hAnsi="Times New Roman" w:cs="Times New Roman"/>
          <w:b/>
          <w:bCs/>
          <w:iCs/>
          <w:sz w:val="24"/>
          <w:szCs w:val="24"/>
          <w:lang w:eastAsia="ar-SA"/>
        </w:rPr>
        <w:t>201</w:t>
      </w:r>
      <w:r w:rsidR="00904344" w:rsidRPr="00245B66">
        <w:rPr>
          <w:rFonts w:ascii="Times New Roman" w:eastAsia="Times New Roman" w:hAnsi="Times New Roman" w:cs="Times New Roman"/>
          <w:b/>
          <w:bCs/>
          <w:iCs/>
          <w:sz w:val="24"/>
          <w:szCs w:val="24"/>
          <w:lang w:eastAsia="ar-SA"/>
        </w:rPr>
        <w:t>4</w:t>
      </w:r>
      <w:r w:rsidRPr="00245B66">
        <w:rPr>
          <w:rFonts w:ascii="Times New Roman" w:eastAsia="Times New Roman" w:hAnsi="Times New Roman" w:cs="Times New Roman"/>
          <w:b/>
          <w:bCs/>
          <w:iCs/>
          <w:sz w:val="24"/>
          <w:szCs w:val="24"/>
          <w:lang w:eastAsia="ar-SA"/>
        </w:rPr>
        <w:t>-201</w:t>
      </w:r>
      <w:r w:rsidR="00904344" w:rsidRPr="00245B66">
        <w:rPr>
          <w:rFonts w:ascii="Times New Roman" w:eastAsia="Times New Roman" w:hAnsi="Times New Roman" w:cs="Times New Roman"/>
          <w:b/>
          <w:bCs/>
          <w:iCs/>
          <w:sz w:val="24"/>
          <w:szCs w:val="24"/>
          <w:lang w:eastAsia="ar-SA"/>
        </w:rPr>
        <w:t>7</w:t>
      </w:r>
      <w:r w:rsidRPr="00245B66">
        <w:rPr>
          <w:rFonts w:ascii="Times New Roman" w:eastAsia="Times New Roman" w:hAnsi="Times New Roman" w:cs="Times New Roman"/>
          <w:b/>
          <w:bCs/>
          <w:iCs/>
          <w:sz w:val="24"/>
          <w:szCs w:val="24"/>
          <w:lang w:eastAsia="ar-SA"/>
        </w:rPr>
        <w:t xml:space="preserve"> годы (форма 5</w:t>
      </w:r>
      <w:r w:rsidRPr="00245B66">
        <w:rPr>
          <w:rFonts w:ascii="Times New Roman" w:eastAsia="Times New Roman" w:hAnsi="Times New Roman" w:cs="Times New Roman"/>
          <w:b/>
          <w:bCs/>
          <w:iCs/>
          <w:sz w:val="28"/>
          <w:szCs w:val="28"/>
          <w:lang w:eastAsia="ar-SA"/>
        </w:rPr>
        <w:t>)</w:t>
      </w:r>
      <w:bookmarkEnd w:id="175"/>
      <w:bookmarkEnd w:id="176"/>
      <w:bookmarkEnd w:id="177"/>
      <w:bookmarkEnd w:id="178"/>
      <w:bookmarkEnd w:id="179"/>
      <w:bookmarkEnd w:id="180"/>
    </w:p>
    <w:p w:rsidR="003637B0" w:rsidRPr="00245B66" w:rsidRDefault="003637B0" w:rsidP="003637B0">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3637B0" w:rsidRPr="003637B0" w:rsidRDefault="003637B0" w:rsidP="003637B0">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5B66">
        <w:rPr>
          <w:rFonts w:ascii="Times New Roman" w:eastAsia="Times New Roman" w:hAnsi="Times New Roman" w:cs="Times New Roman"/>
          <w:sz w:val="24"/>
          <w:szCs w:val="24"/>
          <w:lang w:eastAsia="ar-SA"/>
        </w:rPr>
        <w:t>Форма Справки о перечне и объемах выполнения аналогичных договоров за 201</w:t>
      </w:r>
      <w:r w:rsidR="00904344" w:rsidRPr="00245B66">
        <w:rPr>
          <w:rFonts w:ascii="Times New Roman" w:eastAsia="Times New Roman" w:hAnsi="Times New Roman" w:cs="Times New Roman"/>
          <w:sz w:val="24"/>
          <w:szCs w:val="24"/>
          <w:lang w:eastAsia="ar-SA"/>
        </w:rPr>
        <w:t>4-2017</w:t>
      </w:r>
      <w:r w:rsidRPr="00245B66">
        <w:rPr>
          <w:rFonts w:ascii="Times New Roman" w:eastAsia="Times New Roman" w:hAnsi="Times New Roman" w:cs="Times New Roman"/>
          <w:sz w:val="24"/>
          <w:szCs w:val="24"/>
          <w:lang w:eastAsia="ar-SA"/>
        </w:rPr>
        <w:t xml:space="preserve"> годы</w:t>
      </w:r>
    </w:p>
    <w:p w:rsidR="003637B0" w:rsidRPr="003637B0" w:rsidRDefault="003637B0" w:rsidP="003637B0">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b/>
          <w:spacing w:val="36"/>
          <w:sz w:val="24"/>
          <w:szCs w:val="24"/>
          <w:lang w:eastAsia="ar-SA"/>
        </w:rPr>
        <w:t>начало формы</w:t>
      </w:r>
    </w:p>
    <w:p w:rsidR="003637B0" w:rsidRPr="003637B0" w:rsidRDefault="003637B0" w:rsidP="003637B0">
      <w:pPr>
        <w:suppressAutoHyphens/>
        <w:spacing w:after="0" w:line="240" w:lineRule="auto"/>
        <w:rPr>
          <w:rFonts w:ascii="Times New Roman" w:eastAsia="Times New Roman" w:hAnsi="Times New Roman" w:cs="Times New Roman"/>
          <w:sz w:val="24"/>
          <w:szCs w:val="24"/>
          <w:lang w:eastAsia="ar-SA"/>
        </w:rPr>
      </w:pPr>
    </w:p>
    <w:p w:rsidR="003637B0" w:rsidRPr="003637B0" w:rsidRDefault="003637B0" w:rsidP="003637B0">
      <w:pPr>
        <w:suppressAutoHyphens/>
        <w:spacing w:after="0" w:line="240" w:lineRule="auto"/>
        <w:jc w:val="right"/>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Приложение 5 к письму о подаче оферты</w:t>
      </w:r>
      <w:r w:rsidRPr="003637B0">
        <w:rPr>
          <w:rFonts w:ascii="Times New Roman" w:eastAsia="Times New Roman" w:hAnsi="Times New Roman" w:cs="Times New Roman"/>
          <w:sz w:val="24"/>
          <w:szCs w:val="24"/>
          <w:lang w:eastAsia="ar-SA"/>
        </w:rPr>
        <w:br/>
        <w:t>от «____»_____________ г. №__________</w:t>
      </w:r>
    </w:p>
    <w:p w:rsidR="003637B0" w:rsidRPr="003637B0" w:rsidRDefault="003637B0" w:rsidP="003637B0">
      <w:pPr>
        <w:suppressAutoHyphens/>
        <w:spacing w:after="0" w:line="240" w:lineRule="auto"/>
        <w:ind w:firstLine="567"/>
        <w:jc w:val="both"/>
        <w:rPr>
          <w:rFonts w:ascii="Times New Roman" w:eastAsia="Times New Roman" w:hAnsi="Times New Roman" w:cs="Times New Roman"/>
          <w:sz w:val="24"/>
          <w:szCs w:val="24"/>
          <w:lang w:eastAsia="ar-SA"/>
        </w:rPr>
      </w:pPr>
    </w:p>
    <w:p w:rsidR="003637B0" w:rsidRPr="003637B0" w:rsidRDefault="003637B0" w:rsidP="003637B0">
      <w:pPr>
        <w:suppressAutoHyphens/>
        <w:spacing w:after="0" w:line="240" w:lineRule="auto"/>
        <w:jc w:val="center"/>
        <w:rPr>
          <w:rFonts w:ascii="Times New Roman" w:eastAsia="Times New Roman" w:hAnsi="Times New Roman" w:cs="Times New Roman"/>
          <w:b/>
          <w:sz w:val="24"/>
          <w:szCs w:val="24"/>
          <w:lang w:eastAsia="ar-SA"/>
        </w:rPr>
      </w:pPr>
      <w:r w:rsidRPr="003637B0">
        <w:rPr>
          <w:rFonts w:ascii="Times New Roman" w:eastAsia="Times New Roman" w:hAnsi="Times New Roman" w:cs="Times New Roman"/>
          <w:b/>
          <w:sz w:val="24"/>
          <w:szCs w:val="24"/>
          <w:lang w:eastAsia="ar-SA"/>
        </w:rPr>
        <w:t>Справка о перечне и объемах выполнения</w:t>
      </w:r>
      <w:r w:rsidRPr="003637B0">
        <w:rPr>
          <w:rFonts w:ascii="Times New Roman" w:eastAsia="Calibri" w:hAnsi="Times New Roman" w:cs="Times New Roman"/>
          <w:sz w:val="24"/>
          <w:szCs w:val="24"/>
        </w:rPr>
        <w:t xml:space="preserve"> </w:t>
      </w:r>
      <w:r w:rsidRPr="003637B0">
        <w:rPr>
          <w:rFonts w:ascii="Times New Roman" w:eastAsia="Calibri" w:hAnsi="Times New Roman" w:cs="Times New Roman"/>
          <w:b/>
          <w:sz w:val="24"/>
          <w:szCs w:val="24"/>
        </w:rPr>
        <w:t>аналогичных</w:t>
      </w:r>
      <w:r w:rsidRPr="003637B0">
        <w:rPr>
          <w:rFonts w:ascii="Times New Roman" w:eastAsia="Times New Roman" w:hAnsi="Times New Roman" w:cs="Times New Roman"/>
          <w:b/>
          <w:sz w:val="24"/>
          <w:szCs w:val="24"/>
          <w:lang w:eastAsia="ar-SA"/>
        </w:rPr>
        <w:t xml:space="preserve"> договоров </w:t>
      </w:r>
    </w:p>
    <w:p w:rsidR="003637B0" w:rsidRPr="003637B0" w:rsidRDefault="003637B0" w:rsidP="003637B0">
      <w:pPr>
        <w:suppressAutoHyphens/>
        <w:spacing w:after="0" w:line="240" w:lineRule="auto"/>
        <w:jc w:val="center"/>
        <w:rPr>
          <w:rFonts w:ascii="Times New Roman" w:eastAsia="Times New Roman" w:hAnsi="Times New Roman" w:cs="Times New Roman"/>
          <w:b/>
          <w:sz w:val="24"/>
          <w:szCs w:val="24"/>
          <w:lang w:eastAsia="ar-SA"/>
        </w:rPr>
      </w:pPr>
      <w:r w:rsidRPr="00245B66">
        <w:rPr>
          <w:rFonts w:ascii="Times New Roman" w:eastAsia="Times New Roman" w:hAnsi="Times New Roman" w:cs="Times New Roman"/>
          <w:b/>
          <w:sz w:val="24"/>
          <w:szCs w:val="24"/>
          <w:lang w:eastAsia="ar-SA"/>
        </w:rPr>
        <w:t>за 201</w:t>
      </w:r>
      <w:r w:rsidR="00904344" w:rsidRPr="00245B66">
        <w:rPr>
          <w:rFonts w:ascii="Times New Roman" w:eastAsia="Times New Roman" w:hAnsi="Times New Roman" w:cs="Times New Roman"/>
          <w:b/>
          <w:sz w:val="24"/>
          <w:szCs w:val="24"/>
          <w:lang w:eastAsia="ar-SA"/>
        </w:rPr>
        <w:t>4</w:t>
      </w:r>
      <w:r w:rsidRPr="00245B66">
        <w:rPr>
          <w:rFonts w:ascii="Times New Roman" w:eastAsia="Times New Roman" w:hAnsi="Times New Roman" w:cs="Times New Roman"/>
          <w:b/>
          <w:sz w:val="24"/>
          <w:szCs w:val="24"/>
          <w:lang w:eastAsia="ar-SA"/>
        </w:rPr>
        <w:t>-201</w:t>
      </w:r>
      <w:r w:rsidR="00904344" w:rsidRPr="00245B66">
        <w:rPr>
          <w:rFonts w:ascii="Times New Roman" w:eastAsia="Times New Roman" w:hAnsi="Times New Roman" w:cs="Times New Roman"/>
          <w:b/>
          <w:sz w:val="24"/>
          <w:szCs w:val="24"/>
          <w:lang w:eastAsia="ar-SA"/>
        </w:rPr>
        <w:t>7</w:t>
      </w:r>
      <w:r w:rsidRPr="00245B66">
        <w:rPr>
          <w:rFonts w:ascii="Times New Roman" w:eastAsia="Times New Roman" w:hAnsi="Times New Roman" w:cs="Times New Roman"/>
          <w:b/>
          <w:sz w:val="24"/>
          <w:szCs w:val="24"/>
          <w:lang w:eastAsia="ar-SA"/>
        </w:rPr>
        <w:t xml:space="preserve"> годы</w:t>
      </w:r>
    </w:p>
    <w:p w:rsidR="003637B0" w:rsidRPr="003637B0" w:rsidRDefault="003637B0" w:rsidP="003637B0">
      <w:pPr>
        <w:suppressAutoHyphens/>
        <w:spacing w:after="0" w:line="240" w:lineRule="auto"/>
        <w:jc w:val="center"/>
        <w:rPr>
          <w:rFonts w:ascii="Times New Roman" w:eastAsia="Times New Roman" w:hAnsi="Times New Roman" w:cs="Times New Roman"/>
          <w:sz w:val="24"/>
          <w:szCs w:val="24"/>
          <w:lang w:eastAsia="ar-SA"/>
        </w:rPr>
      </w:pPr>
    </w:p>
    <w:p w:rsidR="003637B0" w:rsidRPr="003637B0" w:rsidRDefault="003637B0" w:rsidP="003637B0">
      <w:pPr>
        <w:suppressAutoHyphens/>
        <w:spacing w:after="0" w:line="240" w:lineRule="auto"/>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Наименование и адрес Участника закупки: _______________________________</w:t>
      </w:r>
    </w:p>
    <w:p w:rsidR="003637B0" w:rsidRPr="003637B0" w:rsidRDefault="003637B0" w:rsidP="003637B0">
      <w:pPr>
        <w:suppressAutoHyphens/>
        <w:spacing w:after="0" w:line="240" w:lineRule="auto"/>
        <w:rPr>
          <w:rFonts w:ascii="Times New Roman" w:eastAsia="Times New Roman" w:hAnsi="Times New Roman" w:cs="Times New Roman"/>
          <w:sz w:val="24"/>
          <w:szCs w:val="24"/>
          <w:lang w:eastAsia="ar-SA"/>
        </w:rPr>
      </w:pPr>
    </w:p>
    <w:tbl>
      <w:tblPr>
        <w:tblW w:w="0" w:type="dxa"/>
        <w:tblInd w:w="-601" w:type="dxa"/>
        <w:tblLayout w:type="fixed"/>
        <w:tblLook w:val="04A0" w:firstRow="1" w:lastRow="0" w:firstColumn="1" w:lastColumn="0" w:noHBand="0" w:noVBand="1"/>
      </w:tblPr>
      <w:tblGrid>
        <w:gridCol w:w="709"/>
        <w:gridCol w:w="1843"/>
        <w:gridCol w:w="2126"/>
        <w:gridCol w:w="1560"/>
        <w:gridCol w:w="1275"/>
        <w:gridCol w:w="1276"/>
        <w:gridCol w:w="1843"/>
      </w:tblGrid>
      <w:tr w:rsidR="003637B0" w:rsidRPr="003637B0" w:rsidTr="003637B0">
        <w:trPr>
          <w:cantSplit/>
          <w:tblHeader/>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w:t>
            </w:r>
          </w:p>
          <w:p w:rsidR="003637B0" w:rsidRPr="003637B0" w:rsidRDefault="003637B0" w:rsidP="003637B0">
            <w:pPr>
              <w:keepNext/>
              <w:suppressAutoHyphens/>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п/п</w:t>
            </w:r>
          </w:p>
        </w:tc>
        <w:tc>
          <w:tcPr>
            <w:tcW w:w="1843"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26"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 xml:space="preserve">Заказчик </w:t>
            </w:r>
            <w:r w:rsidRPr="003637B0">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0"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Предмет договора</w:t>
            </w:r>
          </w:p>
          <w:p w:rsidR="003637B0" w:rsidRPr="003637B0" w:rsidRDefault="003637B0" w:rsidP="003637B0">
            <w:pPr>
              <w:keepNext/>
              <w:suppressAutoHyphens/>
              <w:snapToGrid w:val="0"/>
              <w:spacing w:after="0" w:line="240" w:lineRule="auto"/>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i/>
                <w:color w:val="BFBFBF"/>
                <w:sz w:val="24"/>
                <w:szCs w:val="24"/>
                <w:lang w:eastAsia="ar-SA"/>
              </w:rPr>
              <w:t>(копии договоров приложить)</w:t>
            </w:r>
          </w:p>
        </w:tc>
        <w:tc>
          <w:tcPr>
            <w:tcW w:w="1275"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Сумма договора, рублей</w:t>
            </w:r>
          </w:p>
        </w:tc>
        <w:tc>
          <w:tcPr>
            <w:tcW w:w="1276" w:type="dxa"/>
            <w:tcBorders>
              <w:top w:val="single" w:sz="4" w:space="0" w:color="000000"/>
              <w:left w:val="single" w:sz="4" w:space="0" w:color="000000"/>
              <w:bottom w:val="single" w:sz="4" w:space="0" w:color="000000"/>
              <w:right w:val="single" w:sz="4" w:space="0" w:color="000000"/>
            </w:tcBorders>
            <w:hideMark/>
          </w:tcPr>
          <w:p w:rsidR="003637B0" w:rsidRPr="003637B0" w:rsidRDefault="003637B0" w:rsidP="003637B0">
            <w:pPr>
              <w:keepNext/>
              <w:suppressAutoHyphens/>
              <w:snapToGrid w:val="0"/>
              <w:spacing w:before="40" w:after="40" w:line="240" w:lineRule="auto"/>
              <w:ind w:left="-104" w:right="175"/>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Номер договора</w:t>
            </w:r>
          </w:p>
        </w:tc>
        <w:tc>
          <w:tcPr>
            <w:tcW w:w="1843" w:type="dxa"/>
            <w:tcBorders>
              <w:top w:val="single" w:sz="4" w:space="0" w:color="000000"/>
              <w:left w:val="single" w:sz="4" w:space="0" w:color="000000"/>
              <w:bottom w:val="single" w:sz="4" w:space="0" w:color="000000"/>
              <w:right w:val="single" w:sz="4" w:space="0" w:color="000000"/>
            </w:tcBorders>
            <w:hideMark/>
          </w:tcPr>
          <w:p w:rsidR="002F0F72" w:rsidRDefault="003637B0" w:rsidP="002F0F72">
            <w:pPr>
              <w:keepNext/>
              <w:suppressAutoHyphens/>
              <w:snapToGrid w:val="0"/>
              <w:spacing w:before="40" w:after="40" w:line="240" w:lineRule="auto"/>
              <w:ind w:left="-104" w:right="175"/>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 xml:space="preserve">Наличие рекомендательных писем и отзывов </w:t>
            </w:r>
            <w:r w:rsidR="002F0F72">
              <w:rPr>
                <w:rFonts w:ascii="Times New Roman" w:eastAsia="Times New Roman" w:hAnsi="Times New Roman" w:cs="Times New Roman"/>
                <w:sz w:val="24"/>
                <w:szCs w:val="24"/>
                <w:lang w:eastAsia="ar-SA"/>
              </w:rPr>
              <w:t>(указать от кого)</w:t>
            </w:r>
          </w:p>
          <w:p w:rsidR="003637B0" w:rsidRPr="003637B0" w:rsidRDefault="003637B0" w:rsidP="00006A6A">
            <w:pPr>
              <w:keepNext/>
              <w:suppressAutoHyphens/>
              <w:snapToGrid w:val="0"/>
              <w:spacing w:before="40" w:after="40" w:line="240" w:lineRule="auto"/>
              <w:ind w:left="-104" w:right="175"/>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i/>
                <w:color w:val="BFBFBF"/>
                <w:sz w:val="24"/>
                <w:szCs w:val="24"/>
                <w:lang w:eastAsia="ar-SA"/>
              </w:rPr>
              <w:t>(прилож</w:t>
            </w:r>
            <w:r w:rsidR="00006A6A">
              <w:rPr>
                <w:rFonts w:ascii="Times New Roman" w:eastAsia="Times New Roman" w:hAnsi="Times New Roman" w:cs="Times New Roman"/>
                <w:i/>
                <w:color w:val="BFBFBF"/>
                <w:sz w:val="24"/>
                <w:szCs w:val="24"/>
                <w:lang w:eastAsia="ar-SA"/>
              </w:rPr>
              <w:t>ить</w:t>
            </w:r>
            <w:r w:rsidRPr="003637B0">
              <w:rPr>
                <w:rFonts w:ascii="Times New Roman" w:eastAsia="Times New Roman" w:hAnsi="Times New Roman" w:cs="Times New Roman"/>
                <w:i/>
                <w:color w:val="BFBFBF"/>
                <w:sz w:val="24"/>
                <w:szCs w:val="24"/>
                <w:lang w:eastAsia="ar-SA"/>
              </w:rPr>
              <w:t>)</w:t>
            </w:r>
          </w:p>
        </w:tc>
      </w:tr>
      <w:tr w:rsidR="003637B0" w:rsidRPr="003637B0" w:rsidTr="003637B0">
        <w:trPr>
          <w:cantSplit/>
          <w:tblHeader/>
        </w:trPr>
        <w:tc>
          <w:tcPr>
            <w:tcW w:w="709" w:type="dxa"/>
            <w:tcBorders>
              <w:top w:val="single" w:sz="4" w:space="0" w:color="000000"/>
              <w:left w:val="single" w:sz="4" w:space="0" w:color="000000"/>
              <w:bottom w:val="single" w:sz="4" w:space="0" w:color="000000"/>
              <w:right w:val="nil"/>
            </w:tcBorders>
          </w:tcPr>
          <w:p w:rsidR="003637B0" w:rsidRPr="003637B0" w:rsidRDefault="003637B0" w:rsidP="003637B0">
            <w:pPr>
              <w:numPr>
                <w:ilvl w:val="0"/>
                <w:numId w:val="41"/>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637B0" w:rsidRPr="003637B0" w:rsidTr="003637B0">
        <w:trPr>
          <w:cantSplit/>
          <w:tblHeader/>
        </w:trPr>
        <w:tc>
          <w:tcPr>
            <w:tcW w:w="709" w:type="dxa"/>
            <w:tcBorders>
              <w:top w:val="single" w:sz="4" w:space="0" w:color="000000"/>
              <w:left w:val="single" w:sz="4" w:space="0" w:color="000000"/>
              <w:bottom w:val="single" w:sz="4" w:space="0" w:color="000000"/>
              <w:right w:val="nil"/>
            </w:tcBorders>
          </w:tcPr>
          <w:p w:rsidR="003637B0" w:rsidRPr="003637B0" w:rsidRDefault="003637B0" w:rsidP="003637B0">
            <w:pPr>
              <w:numPr>
                <w:ilvl w:val="0"/>
                <w:numId w:val="41"/>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637B0" w:rsidRPr="003637B0" w:rsidTr="003637B0">
        <w:trPr>
          <w:cantSplit/>
          <w:tblHeader/>
        </w:trPr>
        <w:tc>
          <w:tcPr>
            <w:tcW w:w="709" w:type="dxa"/>
            <w:tcBorders>
              <w:top w:val="single" w:sz="4" w:space="0" w:color="000000"/>
              <w:left w:val="single" w:sz="4" w:space="0" w:color="000000"/>
              <w:bottom w:val="single" w:sz="4" w:space="0" w:color="000000"/>
              <w:right w:val="nil"/>
            </w:tcBorders>
          </w:tcPr>
          <w:p w:rsidR="003637B0" w:rsidRPr="003637B0" w:rsidRDefault="003637B0" w:rsidP="003637B0">
            <w:pPr>
              <w:numPr>
                <w:ilvl w:val="0"/>
                <w:numId w:val="41"/>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637B0" w:rsidRPr="003637B0" w:rsidTr="003637B0">
        <w:trPr>
          <w:cantSplit/>
          <w:tblHeader/>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637B0">
              <w:rPr>
                <w:rFonts w:ascii="Times New Roman" w:eastAsia="Times New Roman" w:hAnsi="Times New Roman" w:cs="Times New Roman"/>
                <w:sz w:val="24"/>
                <w:szCs w:val="24"/>
                <w:lang w:eastAsia="ar-SA"/>
              </w:rPr>
              <w:t>…</w:t>
            </w: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637B0" w:rsidRPr="003637B0" w:rsidTr="003637B0">
        <w:trPr>
          <w:cantSplit/>
        </w:trPr>
        <w:tc>
          <w:tcPr>
            <w:tcW w:w="6238" w:type="dxa"/>
            <w:gridSpan w:val="4"/>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b/>
                <w:sz w:val="24"/>
                <w:szCs w:val="20"/>
                <w:lang w:eastAsia="ar-SA"/>
              </w:rPr>
              <w:t>ИТОГО за полный год [</w:t>
            </w:r>
            <w:r w:rsidRPr="003637B0">
              <w:rPr>
                <w:rFonts w:ascii="Times New Roman" w:eastAsia="Times New Roman" w:hAnsi="Times New Roman" w:cs="Times New Roman"/>
                <w:b/>
                <w:i/>
                <w:sz w:val="24"/>
                <w:szCs w:val="20"/>
                <w:shd w:val="clear" w:color="auto" w:fill="FFFF99"/>
                <w:lang w:eastAsia="ar-SA"/>
              </w:rPr>
              <w:t>указать год</w:t>
            </w:r>
            <w:r w:rsidRPr="003637B0">
              <w:rPr>
                <w:rFonts w:ascii="Times New Roman" w:eastAsia="Times New Roman" w:hAnsi="Times New Roman" w:cs="Times New Roman"/>
                <w:b/>
                <w:sz w:val="24"/>
                <w:szCs w:val="20"/>
                <w:lang w:eastAsia="ar-SA"/>
              </w:rPr>
              <w:t>]</w:t>
            </w: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r>
      <w:tr w:rsidR="003637B0" w:rsidRPr="003637B0" w:rsidTr="003637B0">
        <w:trPr>
          <w:cantSplit/>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sz w:val="24"/>
                <w:szCs w:val="20"/>
                <w:lang w:eastAsia="ar-SA"/>
              </w:rPr>
              <w:t>1.</w:t>
            </w: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637B0" w:rsidRPr="003637B0" w:rsidTr="003637B0">
        <w:trPr>
          <w:cantSplit/>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sz w:val="24"/>
                <w:szCs w:val="20"/>
                <w:lang w:eastAsia="ar-SA"/>
              </w:rPr>
              <w:t>2.</w:t>
            </w: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637B0" w:rsidRPr="003637B0" w:rsidTr="003637B0">
        <w:trPr>
          <w:cantSplit/>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sz w:val="24"/>
                <w:szCs w:val="20"/>
                <w:lang w:eastAsia="ar-SA"/>
              </w:rPr>
              <w:t>3.</w:t>
            </w: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637B0" w:rsidRPr="003637B0" w:rsidTr="003637B0">
        <w:trPr>
          <w:cantSplit/>
        </w:trPr>
        <w:tc>
          <w:tcPr>
            <w:tcW w:w="709" w:type="dxa"/>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3637B0">
              <w:rPr>
                <w:rFonts w:ascii="Times New Roman" w:eastAsia="Times New Roman" w:hAnsi="Times New Roman" w:cs="Times New Roman"/>
                <w:sz w:val="24"/>
                <w:szCs w:val="20"/>
                <w:lang w:eastAsia="ar-SA"/>
              </w:rPr>
              <w:t>…</w:t>
            </w:r>
          </w:p>
        </w:tc>
        <w:tc>
          <w:tcPr>
            <w:tcW w:w="1843"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6"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0"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637B0" w:rsidRPr="003637B0" w:rsidTr="003637B0">
        <w:trPr>
          <w:cantSplit/>
        </w:trPr>
        <w:tc>
          <w:tcPr>
            <w:tcW w:w="6238" w:type="dxa"/>
            <w:gridSpan w:val="4"/>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b/>
                <w:sz w:val="24"/>
                <w:szCs w:val="20"/>
                <w:lang w:eastAsia="ar-SA"/>
              </w:rPr>
              <w:t>ИТОГО за полный год [</w:t>
            </w:r>
            <w:r w:rsidRPr="003637B0">
              <w:rPr>
                <w:rFonts w:ascii="Times New Roman" w:eastAsia="Times New Roman" w:hAnsi="Times New Roman" w:cs="Times New Roman"/>
                <w:b/>
                <w:i/>
                <w:sz w:val="24"/>
                <w:szCs w:val="20"/>
                <w:shd w:val="clear" w:color="auto" w:fill="FFFF99"/>
                <w:lang w:eastAsia="ar-SA"/>
              </w:rPr>
              <w:t>указать год</w:t>
            </w:r>
            <w:r w:rsidRPr="003637B0">
              <w:rPr>
                <w:rFonts w:ascii="Times New Roman" w:eastAsia="Times New Roman" w:hAnsi="Times New Roman" w:cs="Times New Roman"/>
                <w:b/>
                <w:sz w:val="24"/>
                <w:szCs w:val="20"/>
                <w:lang w:eastAsia="ar-SA"/>
              </w:rPr>
              <w:t>]</w:t>
            </w: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r>
      <w:tr w:rsidR="003637B0" w:rsidRPr="003637B0" w:rsidTr="003637B0">
        <w:trPr>
          <w:cantSplit/>
        </w:trPr>
        <w:tc>
          <w:tcPr>
            <w:tcW w:w="6238" w:type="dxa"/>
            <w:gridSpan w:val="4"/>
            <w:tcBorders>
              <w:top w:val="single" w:sz="4" w:space="0" w:color="000000"/>
              <w:left w:val="single" w:sz="4" w:space="0" w:color="000000"/>
              <w:bottom w:val="single" w:sz="4" w:space="0" w:color="000000"/>
              <w:right w:val="nil"/>
            </w:tcBorders>
            <w:hideMark/>
          </w:tcPr>
          <w:p w:rsidR="003637B0" w:rsidRPr="003637B0" w:rsidRDefault="003637B0" w:rsidP="003637B0">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3637B0">
              <w:rPr>
                <w:rFonts w:ascii="Times New Roman" w:eastAsia="Times New Roman" w:hAnsi="Times New Roman" w:cs="Times New Roman"/>
                <w:b/>
                <w:sz w:val="24"/>
                <w:szCs w:val="20"/>
                <w:lang w:eastAsia="ar-SA"/>
              </w:rPr>
              <w:t xml:space="preserve">ИТОГО </w:t>
            </w:r>
            <w:r w:rsidRPr="003637B0">
              <w:rPr>
                <w:rFonts w:ascii="Times New Roman" w:eastAsia="Times New Roman" w:hAnsi="Times New Roman" w:cs="Times New Roman"/>
                <w:b/>
                <w:sz w:val="24"/>
                <w:szCs w:val="24"/>
                <w:lang w:eastAsia="ar-SA"/>
              </w:rPr>
              <w:t>с_____г.  по_____ г.</w:t>
            </w:r>
            <w:r w:rsidRPr="003637B0">
              <w:rPr>
                <w:rFonts w:ascii="Times New Roman" w:eastAsia="Times New Roman" w:hAnsi="Times New Roman" w:cs="Times New Roman"/>
                <w:b/>
                <w:sz w:val="24"/>
                <w:szCs w:val="20"/>
                <w:lang w:eastAsia="ar-SA"/>
              </w:rPr>
              <w:t xml:space="preserve"> </w:t>
            </w:r>
          </w:p>
        </w:tc>
        <w:tc>
          <w:tcPr>
            <w:tcW w:w="1275" w:type="dxa"/>
            <w:tcBorders>
              <w:top w:val="single" w:sz="4" w:space="0" w:color="000000"/>
              <w:left w:val="single" w:sz="4" w:space="0" w:color="000000"/>
              <w:bottom w:val="single" w:sz="4" w:space="0" w:color="000000"/>
              <w:right w:val="nil"/>
            </w:tcBorders>
          </w:tcPr>
          <w:p w:rsidR="003637B0" w:rsidRPr="003637B0" w:rsidRDefault="003637B0" w:rsidP="003637B0">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tcPr>
          <w:p w:rsidR="003637B0" w:rsidRPr="003637B0" w:rsidRDefault="003637B0" w:rsidP="003637B0">
            <w:pPr>
              <w:suppressAutoHyphens/>
              <w:snapToGrid w:val="0"/>
              <w:spacing w:before="40" w:after="40" w:line="240" w:lineRule="auto"/>
              <w:ind w:left="57" w:right="57"/>
              <w:jc w:val="center"/>
              <w:rPr>
                <w:rFonts w:ascii="Calibri" w:eastAsia="Calibri" w:hAnsi="Calibri" w:cs="Times New Roman"/>
                <w:lang w:eastAsia="ar-SA"/>
              </w:rPr>
            </w:pPr>
          </w:p>
        </w:tc>
      </w:tr>
    </w:tbl>
    <w:p w:rsidR="003637B0" w:rsidRPr="003637B0" w:rsidRDefault="003637B0" w:rsidP="003637B0">
      <w:pPr>
        <w:suppressAutoHyphens/>
        <w:spacing w:after="0" w:line="240" w:lineRule="auto"/>
        <w:jc w:val="both"/>
        <w:rPr>
          <w:rFonts w:ascii="Times New Roman" w:eastAsia="Times New Roman" w:hAnsi="Times New Roman" w:cs="Times New Roman"/>
          <w:sz w:val="24"/>
          <w:szCs w:val="24"/>
          <w:lang w:eastAsia="ar-SA"/>
        </w:rPr>
      </w:pPr>
    </w:p>
    <w:p w:rsidR="003637B0" w:rsidRPr="003637B0" w:rsidRDefault="003637B0" w:rsidP="003637B0">
      <w:pPr>
        <w:suppressAutoHyphens/>
        <w:spacing w:after="0" w:line="240" w:lineRule="auto"/>
        <w:jc w:val="both"/>
        <w:rPr>
          <w:rFonts w:ascii="Times New Roman" w:eastAsia="Times New Roman" w:hAnsi="Times New Roman" w:cs="Times New Roman"/>
          <w:sz w:val="24"/>
          <w:szCs w:val="24"/>
          <w:vertAlign w:val="superscript"/>
          <w:lang w:eastAsia="ar-SA"/>
        </w:rPr>
      </w:pPr>
      <w:r w:rsidRPr="003637B0">
        <w:rPr>
          <w:rFonts w:ascii="Times New Roman" w:eastAsia="Times New Roman" w:hAnsi="Times New Roman" w:cs="Times New Roman"/>
          <w:sz w:val="24"/>
          <w:szCs w:val="24"/>
          <w:lang w:eastAsia="ar-SA"/>
        </w:rPr>
        <w:t>____________________________________</w:t>
      </w:r>
    </w:p>
    <w:p w:rsidR="003637B0" w:rsidRPr="003637B0" w:rsidRDefault="003637B0" w:rsidP="003637B0">
      <w:pPr>
        <w:suppressAutoHyphens/>
        <w:spacing w:after="0" w:line="240" w:lineRule="auto"/>
        <w:jc w:val="both"/>
        <w:rPr>
          <w:rFonts w:ascii="Times New Roman" w:eastAsia="Times New Roman" w:hAnsi="Times New Roman" w:cs="Times New Roman"/>
          <w:sz w:val="24"/>
          <w:szCs w:val="24"/>
          <w:vertAlign w:val="superscript"/>
          <w:lang w:eastAsia="ar-SA"/>
        </w:rPr>
      </w:pPr>
      <w:r w:rsidRPr="003637B0">
        <w:rPr>
          <w:rFonts w:ascii="Times New Roman" w:eastAsia="Times New Roman" w:hAnsi="Times New Roman" w:cs="Times New Roman"/>
          <w:sz w:val="24"/>
          <w:szCs w:val="24"/>
          <w:vertAlign w:val="superscript"/>
          <w:lang w:eastAsia="ar-SA"/>
        </w:rPr>
        <w:t xml:space="preserve">                                              (подпись)</w:t>
      </w:r>
    </w:p>
    <w:p w:rsidR="003637B0" w:rsidRPr="003637B0" w:rsidRDefault="003637B0" w:rsidP="003637B0">
      <w:pPr>
        <w:suppressAutoHyphens/>
        <w:spacing w:after="0" w:line="240" w:lineRule="auto"/>
        <w:jc w:val="both"/>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0"/>
          <w:szCs w:val="20"/>
          <w:lang w:eastAsia="ar-SA"/>
        </w:rPr>
        <w:t xml:space="preserve">        М.П.</w:t>
      </w:r>
    </w:p>
    <w:p w:rsidR="003637B0" w:rsidRPr="003637B0" w:rsidRDefault="003637B0" w:rsidP="003637B0">
      <w:pPr>
        <w:suppressAutoHyphens/>
        <w:spacing w:after="0" w:line="240" w:lineRule="auto"/>
        <w:jc w:val="both"/>
        <w:rPr>
          <w:rFonts w:ascii="Times New Roman" w:eastAsia="Times New Roman" w:hAnsi="Times New Roman" w:cs="Times New Roman"/>
          <w:sz w:val="20"/>
          <w:szCs w:val="20"/>
          <w:lang w:eastAsia="ar-SA"/>
        </w:rPr>
      </w:pPr>
    </w:p>
    <w:p w:rsidR="003637B0" w:rsidRPr="003637B0" w:rsidRDefault="003637B0" w:rsidP="003637B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0"/>
          <w:szCs w:val="20"/>
          <w:lang w:eastAsia="ar-SA"/>
        </w:rPr>
        <w:t>___________________________________________________________________________</w:t>
      </w:r>
    </w:p>
    <w:p w:rsidR="003637B0" w:rsidRPr="003637B0" w:rsidRDefault="003637B0" w:rsidP="003637B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3637B0">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637B0" w:rsidRPr="003637B0" w:rsidRDefault="003637B0" w:rsidP="003637B0">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637B0" w:rsidRPr="003637B0" w:rsidRDefault="003637B0" w:rsidP="003637B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637B0">
        <w:rPr>
          <w:rFonts w:ascii="Times New Roman" w:eastAsia="Times New Roman" w:hAnsi="Times New Roman" w:cs="Times New Roman"/>
          <w:b/>
          <w:spacing w:val="36"/>
          <w:sz w:val="24"/>
          <w:szCs w:val="24"/>
          <w:lang w:eastAsia="ar-SA"/>
        </w:rPr>
        <w:t>конец формы</w:t>
      </w:r>
    </w:p>
    <w:p w:rsidR="003637B0" w:rsidRPr="003637B0" w:rsidRDefault="003637B0" w:rsidP="003637B0">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4"/>
          <w:szCs w:val="24"/>
          <w:lang w:eastAsia="ar-SA"/>
        </w:rPr>
        <w:t>Инструкции по заполнению</w:t>
      </w:r>
    </w:p>
    <w:p w:rsidR="003637B0" w:rsidRPr="003637B0" w:rsidRDefault="003637B0" w:rsidP="003637B0">
      <w:pPr>
        <w:numPr>
          <w:ilvl w:val="3"/>
          <w:numId w:val="42"/>
        </w:numPr>
        <w:tabs>
          <w:tab w:val="clear" w:pos="2880"/>
          <w:tab w:val="num" w:pos="0"/>
          <w:tab w:val="left" w:pos="284"/>
          <w:tab w:val="num" w:pos="567"/>
        </w:tabs>
        <w:suppressAutoHyphens/>
        <w:spacing w:after="0" w:line="240" w:lineRule="auto"/>
        <w:ind w:left="0" w:firstLine="284"/>
        <w:jc w:val="both"/>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rsidR="003637B0" w:rsidRPr="003637B0" w:rsidRDefault="003637B0" w:rsidP="003637B0">
      <w:pPr>
        <w:numPr>
          <w:ilvl w:val="3"/>
          <w:numId w:val="42"/>
        </w:numPr>
        <w:tabs>
          <w:tab w:val="clear" w:pos="2880"/>
          <w:tab w:val="num" w:pos="0"/>
          <w:tab w:val="left" w:pos="284"/>
          <w:tab w:val="num" w:pos="567"/>
        </w:tabs>
        <w:suppressAutoHyphens/>
        <w:spacing w:after="0" w:line="240" w:lineRule="auto"/>
        <w:ind w:left="0" w:firstLine="284"/>
        <w:jc w:val="both"/>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rsidR="003637B0" w:rsidRPr="003637B0" w:rsidRDefault="003637B0" w:rsidP="003637B0">
      <w:pPr>
        <w:numPr>
          <w:ilvl w:val="3"/>
          <w:numId w:val="42"/>
        </w:numPr>
        <w:tabs>
          <w:tab w:val="clear" w:pos="2880"/>
          <w:tab w:val="num" w:pos="0"/>
          <w:tab w:val="left" w:pos="284"/>
          <w:tab w:val="num" w:pos="567"/>
        </w:tabs>
        <w:suppressAutoHyphens/>
        <w:spacing w:after="0" w:line="240" w:lineRule="auto"/>
        <w:ind w:left="0" w:firstLine="284"/>
        <w:jc w:val="both"/>
        <w:rPr>
          <w:rFonts w:ascii="Times New Roman" w:eastAsia="Times New Roman" w:hAnsi="Times New Roman" w:cs="Times New Roman"/>
          <w:sz w:val="20"/>
          <w:szCs w:val="20"/>
          <w:lang w:eastAsia="ar-SA"/>
        </w:rPr>
      </w:pPr>
      <w:r w:rsidRPr="003637B0">
        <w:rPr>
          <w:rFonts w:ascii="Times New Roman" w:eastAsia="Times New Roman" w:hAnsi="Times New Roman" w:cs="Times New Roman"/>
          <w:sz w:val="20"/>
          <w:szCs w:val="20"/>
          <w:lang w:eastAsia="ar-SA"/>
        </w:rPr>
        <w:t xml:space="preserve">Участник закупки указывает перечень и объемы выполнения аналогичных договоров за </w:t>
      </w:r>
      <w:r w:rsidRPr="003637B0">
        <w:rPr>
          <w:rFonts w:ascii="Times New Roman" w:eastAsia="Times New Roman" w:hAnsi="Times New Roman" w:cs="Times New Roman"/>
          <w:b/>
          <w:sz w:val="20"/>
          <w:szCs w:val="20"/>
          <w:lang w:eastAsia="ar-SA"/>
        </w:rPr>
        <w:t>201</w:t>
      </w:r>
      <w:r w:rsidR="00810FAB">
        <w:rPr>
          <w:rFonts w:ascii="Times New Roman" w:eastAsia="Times New Roman" w:hAnsi="Times New Roman" w:cs="Times New Roman"/>
          <w:b/>
          <w:sz w:val="20"/>
          <w:szCs w:val="20"/>
          <w:lang w:eastAsia="ar-SA"/>
        </w:rPr>
        <w:t>4</w:t>
      </w:r>
      <w:r w:rsidRPr="003637B0">
        <w:rPr>
          <w:rFonts w:ascii="Times New Roman" w:eastAsia="Times New Roman" w:hAnsi="Times New Roman" w:cs="Times New Roman"/>
          <w:b/>
          <w:sz w:val="20"/>
          <w:szCs w:val="20"/>
          <w:lang w:eastAsia="ar-SA"/>
        </w:rPr>
        <w:t>-201</w:t>
      </w:r>
      <w:r w:rsidR="00810FAB">
        <w:rPr>
          <w:rFonts w:ascii="Times New Roman" w:eastAsia="Times New Roman" w:hAnsi="Times New Roman" w:cs="Times New Roman"/>
          <w:b/>
          <w:sz w:val="20"/>
          <w:szCs w:val="20"/>
          <w:lang w:eastAsia="ar-SA"/>
        </w:rPr>
        <w:t>7</w:t>
      </w:r>
      <w:r w:rsidRPr="003637B0">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rsidR="003637B0" w:rsidRPr="003637B0" w:rsidRDefault="003637B0" w:rsidP="003637B0">
      <w:pPr>
        <w:numPr>
          <w:ilvl w:val="3"/>
          <w:numId w:val="42"/>
        </w:numPr>
        <w:tabs>
          <w:tab w:val="clear" w:pos="2880"/>
          <w:tab w:val="num" w:pos="0"/>
          <w:tab w:val="left" w:pos="284"/>
          <w:tab w:val="num" w:pos="567"/>
        </w:tabs>
        <w:suppressAutoHyphens/>
        <w:spacing w:after="0" w:line="240" w:lineRule="auto"/>
        <w:ind w:left="0" w:firstLine="284"/>
        <w:jc w:val="both"/>
        <w:rPr>
          <w:rFonts w:ascii="Times New Roman" w:eastAsia="Times New Roman" w:hAnsi="Times New Roman" w:cs="Times New Roman"/>
          <w:b/>
          <w:bCs/>
          <w:sz w:val="20"/>
          <w:szCs w:val="20"/>
          <w:lang w:eastAsia="ar-SA"/>
        </w:rPr>
      </w:pPr>
      <w:r w:rsidRPr="003637B0">
        <w:rPr>
          <w:rFonts w:ascii="Times New Roman" w:eastAsia="Times New Roman" w:hAnsi="Times New Roman" w:cs="Times New Roman"/>
          <w:sz w:val="20"/>
          <w:szCs w:val="20"/>
          <w:lang w:eastAsia="ar-SA"/>
        </w:rPr>
        <w:t>Участник закупки указывает договоры, к которым, предоставлены рекомендательные письма и/или отзывы о выполнении аналогичных договоров. Данные сведения будут использованы для оценки Участника по критерию «Деловая репутация»</w:t>
      </w:r>
      <w:r w:rsidRPr="003637B0">
        <w:rPr>
          <w:rFonts w:ascii="Times New Roman" w:eastAsia="Times New Roman" w:hAnsi="Times New Roman" w:cs="Times New Roman"/>
          <w:b/>
          <w:sz w:val="20"/>
          <w:szCs w:val="20"/>
          <w:lang w:eastAsia="ar-SA"/>
        </w:rPr>
        <w:t xml:space="preserve">.  </w:t>
      </w:r>
    </w:p>
    <w:p w:rsidR="00B517C2" w:rsidRPr="00B517C2" w:rsidRDefault="00B517C2" w:rsidP="00B517C2">
      <w:pPr>
        <w:pStyle w:val="afffa"/>
        <w:numPr>
          <w:ilvl w:val="3"/>
          <w:numId w:val="42"/>
        </w:numPr>
        <w:tabs>
          <w:tab w:val="clear" w:pos="2880"/>
          <w:tab w:val="left" w:pos="284"/>
          <w:tab w:val="num" w:pos="426"/>
        </w:tabs>
        <w:spacing w:after="0" w:line="240" w:lineRule="auto"/>
        <w:ind w:left="0" w:firstLine="426"/>
        <w:jc w:val="both"/>
        <w:rPr>
          <w:rFonts w:ascii="Times New Roman" w:eastAsia="Times New Roman" w:hAnsi="Times New Roman"/>
          <w:bCs/>
          <w:sz w:val="20"/>
          <w:szCs w:val="20"/>
        </w:rPr>
      </w:pPr>
      <w:r w:rsidRPr="00B517C2">
        <w:rPr>
          <w:rFonts w:ascii="Times New Roman" w:eastAsia="Times New Roman" w:hAnsi="Times New Roman"/>
          <w:bCs/>
          <w:sz w:val="20"/>
          <w:szCs w:val="20"/>
        </w:rPr>
        <w:lastRenderedPageBreak/>
        <w:t xml:space="preserve">В случае не указания сведений по выполнению аналогичных договоров на объектах ТЭК в «Справке о перечне и годовых объемах выполнения аналогичных договоров за 2014-2017 гг.»*,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2014-2017 гг.»*,либо отсутствия копий договоров, указанных в «Справке о перечне и годовых объемах выполнения аналогичных договоров за 2014-2017 гг.»*, заявке такого Участника запроса предложений будет присуждаться 0 баллов по данному критерию. </w:t>
      </w:r>
    </w:p>
    <w:p w:rsidR="00B517C2" w:rsidRPr="00B517C2" w:rsidRDefault="00B517C2" w:rsidP="00B517C2">
      <w:pPr>
        <w:tabs>
          <w:tab w:val="left" w:pos="284"/>
        </w:tabs>
        <w:suppressAutoHyphens/>
        <w:spacing w:after="0" w:line="240" w:lineRule="auto"/>
        <w:jc w:val="both"/>
        <w:rPr>
          <w:rFonts w:ascii="Times New Roman" w:eastAsia="Times New Roman" w:hAnsi="Times New Roman" w:cs="Times New Roman"/>
          <w:bCs/>
          <w:sz w:val="20"/>
          <w:szCs w:val="20"/>
          <w:lang w:eastAsia="ar-SA"/>
        </w:rPr>
      </w:pPr>
    </w:p>
    <w:p w:rsidR="003637B0" w:rsidRPr="003637B0" w:rsidRDefault="00B517C2" w:rsidP="00B517C2">
      <w:pPr>
        <w:tabs>
          <w:tab w:val="left" w:pos="284"/>
        </w:tabs>
        <w:suppressAutoHyphens/>
        <w:spacing w:after="0" w:line="240" w:lineRule="auto"/>
        <w:jc w:val="both"/>
        <w:rPr>
          <w:rFonts w:ascii="Times New Roman" w:eastAsia="Times New Roman" w:hAnsi="Times New Roman" w:cs="Times New Roman"/>
          <w:bCs/>
          <w:sz w:val="20"/>
          <w:szCs w:val="20"/>
          <w:lang w:eastAsia="ar-SA"/>
        </w:rPr>
      </w:pPr>
      <w:r w:rsidRPr="00B517C2">
        <w:rPr>
          <w:rFonts w:ascii="Times New Roman" w:eastAsia="Times New Roman" w:hAnsi="Times New Roman" w:cs="Times New Roman"/>
          <w:bCs/>
          <w:sz w:val="20"/>
          <w:szCs w:val="20"/>
          <w:lang w:eastAsia="ar-SA"/>
        </w:rPr>
        <w:t>*Аналогичными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Default="00CC40D8"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245B66" w:rsidRDefault="00245B66"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CC40D8" w:rsidRPr="00CC40D8" w:rsidRDefault="00CC40D8" w:rsidP="00CC40D8">
      <w:pPr>
        <w:keepNext/>
        <w:tabs>
          <w:tab w:val="left" w:pos="708"/>
        </w:tabs>
        <w:suppressAutoHyphens/>
        <w:spacing w:before="240" w:after="60" w:line="240" w:lineRule="auto"/>
        <w:jc w:val="right"/>
        <w:outlineLvl w:val="1"/>
        <w:rPr>
          <w:rFonts w:ascii="Times New Roman" w:eastAsia="Times New Roman" w:hAnsi="Times New Roman" w:cs="Arial"/>
          <w:b/>
          <w:bCs/>
          <w:iCs/>
          <w:sz w:val="24"/>
          <w:szCs w:val="20"/>
          <w:lang w:eastAsia="ru-RU"/>
        </w:rPr>
      </w:pPr>
      <w:bookmarkStart w:id="181" w:name="_Toc391976921"/>
      <w:bookmarkStart w:id="182" w:name="_Toc453688097"/>
      <w:bookmarkStart w:id="183" w:name="_Toc475973669"/>
      <w:bookmarkStart w:id="184" w:name="_Toc475973756"/>
      <w:r w:rsidRPr="00CC40D8">
        <w:rPr>
          <w:rFonts w:ascii="Times New Roman" w:eastAsia="Times New Roman" w:hAnsi="Times New Roman" w:cs="Arial"/>
          <w:b/>
          <w:bCs/>
          <w:iCs/>
          <w:sz w:val="24"/>
          <w:szCs w:val="20"/>
          <w:lang w:eastAsia="ru-RU"/>
        </w:rPr>
        <w:lastRenderedPageBreak/>
        <w:t>Справка о кадровых ресурсах (форма 6)</w:t>
      </w:r>
      <w:bookmarkEnd w:id="181"/>
      <w:bookmarkEnd w:id="182"/>
      <w:bookmarkEnd w:id="183"/>
      <w:bookmarkEnd w:id="184"/>
    </w:p>
    <w:p w:rsidR="00CC40D8" w:rsidRPr="00CC40D8" w:rsidRDefault="00CC40D8" w:rsidP="00CC40D8">
      <w:pPr>
        <w:tabs>
          <w:tab w:val="left" w:pos="1494"/>
        </w:tabs>
        <w:spacing w:after="120" w:line="360" w:lineRule="auto"/>
        <w:ind w:left="1314"/>
        <w:jc w:val="center"/>
        <w:rPr>
          <w:rFonts w:ascii="Times New Roman" w:eastAsia="Times New Roman" w:hAnsi="Times New Roman" w:cs="Times New Roman"/>
          <w:sz w:val="24"/>
          <w:szCs w:val="24"/>
        </w:rPr>
      </w:pPr>
      <w:r w:rsidRPr="00CC40D8">
        <w:rPr>
          <w:rFonts w:ascii="Times New Roman" w:eastAsia="Times New Roman" w:hAnsi="Times New Roman" w:cs="Times New Roman"/>
          <w:sz w:val="24"/>
          <w:szCs w:val="24"/>
        </w:rPr>
        <w:t>Форма Справки о кадровых ресурсах</w:t>
      </w:r>
    </w:p>
    <w:p w:rsidR="00CC40D8" w:rsidRPr="00CC40D8" w:rsidRDefault="00CC40D8" w:rsidP="00CC40D8">
      <w:pPr>
        <w:pBdr>
          <w:top w:val="single" w:sz="4" w:space="1" w:color="000000"/>
        </w:pBdr>
        <w:shd w:val="clear" w:color="auto" w:fill="E0E0E0"/>
        <w:spacing w:after="0" w:line="240" w:lineRule="auto"/>
        <w:ind w:right="21"/>
        <w:jc w:val="center"/>
        <w:rPr>
          <w:rFonts w:ascii="Times New Roman" w:eastAsia="Times New Roman" w:hAnsi="Times New Roman" w:cs="Times New Roman"/>
          <w:b/>
          <w:spacing w:val="36"/>
          <w:sz w:val="24"/>
          <w:szCs w:val="24"/>
        </w:rPr>
      </w:pPr>
      <w:r w:rsidRPr="00CC40D8">
        <w:rPr>
          <w:rFonts w:ascii="Times New Roman" w:eastAsia="Times New Roman" w:hAnsi="Times New Roman" w:cs="Times New Roman"/>
          <w:b/>
          <w:spacing w:val="36"/>
          <w:sz w:val="24"/>
          <w:szCs w:val="24"/>
        </w:rPr>
        <w:t>начало формы</w:t>
      </w:r>
    </w:p>
    <w:p w:rsidR="00CC40D8" w:rsidRPr="00CC40D8" w:rsidRDefault="00CC40D8" w:rsidP="00CC40D8">
      <w:pPr>
        <w:spacing w:after="0" w:line="240" w:lineRule="auto"/>
        <w:jc w:val="right"/>
        <w:rPr>
          <w:rFonts w:ascii="Times New Roman" w:eastAsia="Times New Roman" w:hAnsi="Times New Roman" w:cs="Times New Roman"/>
          <w:sz w:val="24"/>
          <w:szCs w:val="24"/>
        </w:rPr>
      </w:pPr>
    </w:p>
    <w:p w:rsidR="00CC40D8" w:rsidRPr="00CC40D8" w:rsidRDefault="00CC40D8" w:rsidP="00CC40D8">
      <w:pPr>
        <w:spacing w:after="0" w:line="240" w:lineRule="auto"/>
        <w:jc w:val="right"/>
        <w:rPr>
          <w:rFonts w:ascii="Times New Roman" w:eastAsia="Times New Roman" w:hAnsi="Times New Roman" w:cs="Times New Roman"/>
          <w:sz w:val="24"/>
          <w:szCs w:val="24"/>
        </w:rPr>
      </w:pPr>
      <w:r w:rsidRPr="00CC40D8">
        <w:rPr>
          <w:rFonts w:ascii="Times New Roman" w:eastAsia="Times New Roman" w:hAnsi="Times New Roman" w:cs="Times New Roman"/>
          <w:sz w:val="24"/>
          <w:szCs w:val="24"/>
        </w:rPr>
        <w:t>Приложение 6 к письму о подаче оферты</w:t>
      </w:r>
      <w:r w:rsidRPr="00CC40D8">
        <w:rPr>
          <w:rFonts w:ascii="Times New Roman" w:eastAsia="Times New Roman" w:hAnsi="Times New Roman" w:cs="Times New Roman"/>
          <w:sz w:val="24"/>
          <w:szCs w:val="24"/>
        </w:rPr>
        <w:br/>
        <w:t>от «____»_____________ г. №__________</w:t>
      </w:r>
    </w:p>
    <w:p w:rsidR="00CC40D8" w:rsidRPr="00CC40D8" w:rsidRDefault="00CC40D8" w:rsidP="00CC40D8">
      <w:pPr>
        <w:spacing w:after="0" w:line="240" w:lineRule="auto"/>
        <w:jc w:val="right"/>
        <w:rPr>
          <w:rFonts w:ascii="Times New Roman" w:eastAsia="Times New Roman" w:hAnsi="Times New Roman" w:cs="Times New Roman"/>
          <w:b/>
          <w:bCs/>
          <w:color w:val="000000"/>
          <w:sz w:val="24"/>
          <w:szCs w:val="24"/>
          <w:lang w:eastAsia="ru-RU"/>
        </w:rPr>
      </w:pPr>
    </w:p>
    <w:p w:rsidR="00CC40D8" w:rsidRPr="00CC40D8" w:rsidRDefault="00CC40D8" w:rsidP="00CC40D8">
      <w:pPr>
        <w:spacing w:after="0" w:line="240" w:lineRule="auto"/>
        <w:jc w:val="center"/>
        <w:rPr>
          <w:rFonts w:ascii="Times New Roman" w:eastAsia="Times New Roman" w:hAnsi="Times New Roman" w:cs="Times New Roman"/>
          <w:b/>
          <w:bCs/>
          <w:color w:val="000000"/>
          <w:sz w:val="24"/>
          <w:szCs w:val="24"/>
          <w:lang w:eastAsia="ru-RU"/>
        </w:rPr>
      </w:pPr>
      <w:r w:rsidRPr="00CC40D8">
        <w:rPr>
          <w:rFonts w:ascii="Times New Roman" w:eastAsia="Times New Roman" w:hAnsi="Times New Roman" w:cs="Times New Roman"/>
          <w:b/>
          <w:bCs/>
          <w:color w:val="000000"/>
          <w:sz w:val="24"/>
          <w:szCs w:val="24"/>
          <w:lang w:eastAsia="ru-RU"/>
        </w:rPr>
        <w:t>Справка о кадровых ресурсах</w:t>
      </w:r>
    </w:p>
    <w:p w:rsidR="00CC40D8" w:rsidRPr="00CC40D8" w:rsidRDefault="00CC40D8" w:rsidP="00CC40D8">
      <w:pPr>
        <w:spacing w:after="0" w:line="240" w:lineRule="auto"/>
        <w:jc w:val="center"/>
        <w:rPr>
          <w:rFonts w:ascii="Times New Roman" w:eastAsia="Times New Roman" w:hAnsi="Times New Roman" w:cs="Times New Roman"/>
          <w:color w:val="000000"/>
          <w:sz w:val="24"/>
          <w:szCs w:val="24"/>
          <w:lang w:eastAsia="ru-RU"/>
        </w:rPr>
      </w:pPr>
    </w:p>
    <w:p w:rsidR="00CC40D8" w:rsidRPr="00CC40D8" w:rsidRDefault="00CC40D8" w:rsidP="00CC40D8">
      <w:pPr>
        <w:spacing w:after="0" w:line="240" w:lineRule="auto"/>
        <w:rPr>
          <w:rFonts w:ascii="Times New Roman" w:eastAsia="Times New Roman" w:hAnsi="Times New Roman" w:cs="Times New Roman"/>
          <w:color w:val="000000"/>
          <w:sz w:val="28"/>
          <w:szCs w:val="28"/>
          <w:lang w:eastAsia="ru-RU"/>
        </w:rPr>
      </w:pPr>
      <w:r w:rsidRPr="00CC40D8">
        <w:rPr>
          <w:rFonts w:ascii="Times New Roman" w:eastAsia="Times New Roman" w:hAnsi="Times New Roman" w:cs="Times New Roman"/>
          <w:b/>
          <w:bCs/>
          <w:color w:val="000000"/>
          <w:sz w:val="24"/>
          <w:szCs w:val="24"/>
          <w:lang w:eastAsia="ru-RU"/>
        </w:rPr>
        <w:t>Основные кадровые ресурсы</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CC40D8" w:rsidRPr="00CC40D8" w:rsidTr="00CC40D8">
        <w:trPr>
          <w:trHeight w:val="551"/>
        </w:trPr>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w:t>
            </w:r>
            <w:r w:rsidRPr="00CC40D8">
              <w:rPr>
                <w:rFonts w:ascii="Times New Roman" w:eastAsia="Times New Roman" w:hAnsi="Times New Roman" w:cs="Times New Roman"/>
                <w:color w:val="000000"/>
                <w:sz w:val="24"/>
                <w:szCs w:val="24"/>
                <w:lang w:eastAsia="ru-RU"/>
              </w:rPr>
              <w:br/>
              <w:t>п/п</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before="40" w:after="40" w:line="240" w:lineRule="atLeast"/>
              <w:ind w:left="57" w:right="-108"/>
              <w:jc w:val="center"/>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Фамилия,</w:t>
            </w:r>
          </w:p>
          <w:p w:rsidR="00CC40D8" w:rsidRPr="00CC40D8" w:rsidRDefault="00CC40D8" w:rsidP="00CC40D8">
            <w:pPr>
              <w:spacing w:before="40" w:after="40" w:line="240" w:lineRule="atLeast"/>
              <w:ind w:left="57" w:right="-108"/>
              <w:jc w:val="center"/>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имя, отчество работника</w:t>
            </w: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before="40" w:after="40" w:line="240" w:lineRule="atLeast"/>
              <w:ind w:left="57" w:right="57"/>
              <w:jc w:val="center"/>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 xml:space="preserve">Образование (какое учебное заведение окончил, год окончания, полученная специальность). </w:t>
            </w:r>
            <w:r w:rsidRPr="00CC40D8">
              <w:rPr>
                <w:rFonts w:ascii="Times New Roman" w:eastAsia="Calibri" w:hAnsi="Times New Roman" w:cs="Times New Roman"/>
                <w:sz w:val="24"/>
                <w:szCs w:val="24"/>
                <w:lang w:eastAsia="ar-SA"/>
              </w:rPr>
              <w:t xml:space="preserve">Удостоверение, </w:t>
            </w:r>
            <w:r w:rsidRPr="00CC40D8">
              <w:rPr>
                <w:rFonts w:ascii="Times New Roman" w:eastAsia="Times New Roman" w:hAnsi="Times New Roman" w:cs="Times New Roman"/>
                <w:sz w:val="24"/>
                <w:szCs w:val="24"/>
                <w:lang w:eastAsia="ru-RU"/>
              </w:rPr>
              <w:t>диплом о профессиональной квалификации (аттестации)</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Должность</w:t>
            </w:r>
          </w:p>
        </w:tc>
        <w:tc>
          <w:tcPr>
            <w:tcW w:w="1843" w:type="dxa"/>
            <w:tcBorders>
              <w:top w:val="single" w:sz="4" w:space="0" w:color="auto"/>
              <w:left w:val="single" w:sz="4" w:space="0" w:color="auto"/>
              <w:bottom w:val="single" w:sz="4" w:space="0" w:color="auto"/>
              <w:right w:val="single" w:sz="4" w:space="0" w:color="auto"/>
            </w:tcBorders>
            <w:hideMark/>
          </w:tcPr>
          <w:p w:rsidR="00CC40D8" w:rsidRPr="00CC40D8" w:rsidRDefault="00CC40D8" w:rsidP="00CC40D8">
            <w:pPr>
              <w:spacing w:before="40" w:after="40" w:line="240" w:lineRule="atLeast"/>
              <w:ind w:left="57" w:right="57"/>
              <w:jc w:val="center"/>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Стаж работы в данной или аналогичной должности, лет</w:t>
            </w:r>
          </w:p>
        </w:tc>
      </w:tr>
      <w:tr w:rsidR="00CC40D8" w:rsidRPr="00CC40D8" w:rsidTr="00CC40D8">
        <w:trPr>
          <w:cantSplit/>
        </w:trPr>
        <w:tc>
          <w:tcPr>
            <w:tcW w:w="10217"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E22C1D">
            <w:pPr>
              <w:spacing w:before="40" w:after="40" w:line="240" w:lineRule="atLeast"/>
              <w:ind w:right="57"/>
              <w:jc w:val="both"/>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Руководители</w:t>
            </w: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 xml:space="preserve">1.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 xml:space="preserve">2.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 xml:space="preserve">3.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r w:rsidRPr="00CC40D8">
              <w:rPr>
                <w:rFonts w:ascii="Times New Roman" w:eastAsia="Times New Roman" w:hAnsi="Times New Roman" w:cs="Times New Roman"/>
                <w:sz w:val="24"/>
                <w:szCs w:val="24"/>
                <w:lang w:eastAsia="ru-RU"/>
              </w:rPr>
              <w:t>…</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rPr>
          <w:cantSplit/>
        </w:trPr>
        <w:tc>
          <w:tcPr>
            <w:tcW w:w="10217"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E22C1D" w:rsidP="00AC27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Работники</w:t>
            </w:r>
            <w:r w:rsidR="00AC2757">
              <w:rPr>
                <w:rFonts w:ascii="Times New Roman" w:eastAsia="Times New Roman" w:hAnsi="Times New Roman" w:cs="Times New Roman"/>
                <w:sz w:val="24"/>
                <w:szCs w:val="24"/>
                <w:lang w:eastAsia="ru-RU"/>
              </w:rPr>
              <w:t>/охранники</w:t>
            </w: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 xml:space="preserve">1.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 xml:space="preserve">2.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 xml:space="preserve">3. </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r w:rsidR="00CC40D8" w:rsidRPr="00CC40D8" w:rsidTr="00CC40D8">
        <w:trPr>
          <w:trHeight w:val="112"/>
        </w:trPr>
        <w:tc>
          <w:tcPr>
            <w:tcW w:w="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r w:rsidRPr="00CC40D8">
              <w:rPr>
                <w:rFonts w:ascii="Times New Roman" w:eastAsia="Times New Roman" w:hAnsi="Times New Roman" w:cs="Times New Roman"/>
                <w:color w:val="000000"/>
                <w:sz w:val="24"/>
                <w:szCs w:val="24"/>
                <w:lang w:eastAsia="ru-RU"/>
              </w:rPr>
              <w:t>…</w:t>
            </w:r>
          </w:p>
        </w:tc>
        <w:tc>
          <w:tcPr>
            <w:tcW w:w="17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44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tc>
      </w:tr>
    </w:tbl>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p w:rsidR="00CC40D8" w:rsidRPr="00CC40D8" w:rsidRDefault="00CC40D8" w:rsidP="00CC40D8">
      <w:pPr>
        <w:suppressAutoHyphens/>
        <w:spacing w:after="0" w:line="240" w:lineRule="auto"/>
        <w:jc w:val="both"/>
        <w:rPr>
          <w:rFonts w:ascii="Times New Roman" w:eastAsia="Times New Roman" w:hAnsi="Times New Roman" w:cs="Times New Roman"/>
          <w:sz w:val="24"/>
          <w:szCs w:val="24"/>
          <w:vertAlign w:val="superscript"/>
          <w:lang w:eastAsia="ar-SA"/>
        </w:rPr>
      </w:pPr>
      <w:r w:rsidRPr="00CC40D8">
        <w:rPr>
          <w:rFonts w:ascii="Times New Roman" w:eastAsia="Times New Roman" w:hAnsi="Times New Roman" w:cs="Times New Roman"/>
          <w:sz w:val="24"/>
          <w:szCs w:val="24"/>
          <w:lang w:eastAsia="ar-SA"/>
        </w:rPr>
        <w:t>____________________________________</w:t>
      </w:r>
    </w:p>
    <w:p w:rsidR="00CC40D8" w:rsidRPr="00CC40D8" w:rsidRDefault="00CC40D8" w:rsidP="00CC40D8">
      <w:pPr>
        <w:suppressAutoHyphens/>
        <w:spacing w:after="0" w:line="240" w:lineRule="auto"/>
        <w:jc w:val="both"/>
        <w:rPr>
          <w:rFonts w:ascii="Times New Roman" w:eastAsia="Times New Roman" w:hAnsi="Times New Roman" w:cs="Times New Roman"/>
          <w:sz w:val="24"/>
          <w:szCs w:val="24"/>
          <w:vertAlign w:val="superscript"/>
          <w:lang w:eastAsia="ar-SA"/>
        </w:rPr>
      </w:pPr>
      <w:r w:rsidRPr="00CC40D8">
        <w:rPr>
          <w:rFonts w:ascii="Times New Roman" w:eastAsia="Times New Roman" w:hAnsi="Times New Roman" w:cs="Times New Roman"/>
          <w:sz w:val="24"/>
          <w:szCs w:val="24"/>
          <w:vertAlign w:val="superscript"/>
          <w:lang w:eastAsia="ar-SA"/>
        </w:rPr>
        <w:t xml:space="preserve">                                              (подпись)</w:t>
      </w:r>
    </w:p>
    <w:p w:rsidR="00CC40D8" w:rsidRPr="00CC40D8" w:rsidRDefault="00CC40D8" w:rsidP="00CC40D8">
      <w:pPr>
        <w:suppressAutoHyphens/>
        <w:spacing w:after="0" w:line="240" w:lineRule="auto"/>
        <w:jc w:val="both"/>
        <w:rPr>
          <w:rFonts w:ascii="Times New Roman" w:eastAsia="Times New Roman" w:hAnsi="Times New Roman" w:cs="Times New Roman"/>
          <w:sz w:val="20"/>
          <w:szCs w:val="20"/>
          <w:lang w:eastAsia="ar-SA"/>
        </w:rPr>
      </w:pPr>
      <w:r w:rsidRPr="00CC40D8">
        <w:rPr>
          <w:rFonts w:ascii="Times New Roman" w:eastAsia="Times New Roman" w:hAnsi="Times New Roman" w:cs="Times New Roman"/>
          <w:sz w:val="20"/>
          <w:szCs w:val="20"/>
          <w:lang w:eastAsia="ar-SA"/>
        </w:rPr>
        <w:t xml:space="preserve">        М.П.</w:t>
      </w:r>
    </w:p>
    <w:p w:rsidR="00CC40D8" w:rsidRPr="00CC40D8" w:rsidRDefault="00CC40D8" w:rsidP="00CC40D8">
      <w:pPr>
        <w:suppressAutoHyphens/>
        <w:spacing w:after="0" w:line="240" w:lineRule="auto"/>
        <w:jc w:val="both"/>
        <w:rPr>
          <w:rFonts w:ascii="Times New Roman" w:eastAsia="Times New Roman" w:hAnsi="Times New Roman" w:cs="Times New Roman"/>
          <w:sz w:val="20"/>
          <w:szCs w:val="20"/>
          <w:lang w:eastAsia="ar-SA"/>
        </w:rPr>
      </w:pPr>
    </w:p>
    <w:p w:rsidR="00CC40D8" w:rsidRPr="00CC40D8" w:rsidRDefault="00CC40D8" w:rsidP="00CC40D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CC40D8">
        <w:rPr>
          <w:rFonts w:ascii="Times New Roman" w:eastAsia="Times New Roman" w:hAnsi="Times New Roman" w:cs="Times New Roman"/>
          <w:sz w:val="20"/>
          <w:szCs w:val="20"/>
          <w:lang w:eastAsia="ar-SA"/>
        </w:rPr>
        <w:t>__________________________________________________________________________</w:t>
      </w:r>
    </w:p>
    <w:p w:rsidR="00CC40D8" w:rsidRPr="00CC40D8" w:rsidRDefault="00CC40D8" w:rsidP="00CC40D8">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CC40D8">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p w:rsidR="00CC40D8" w:rsidRPr="00CC40D8" w:rsidRDefault="00CC40D8" w:rsidP="00CC40D8">
      <w:pPr>
        <w:pBdr>
          <w:bottom w:val="single" w:sz="4" w:space="1" w:color="000000"/>
        </w:pBdr>
        <w:shd w:val="clear" w:color="auto" w:fill="E0E0E0"/>
        <w:spacing w:after="0" w:line="240" w:lineRule="auto"/>
        <w:ind w:right="21"/>
        <w:jc w:val="center"/>
        <w:rPr>
          <w:rFonts w:ascii="Times New Roman" w:eastAsia="Times New Roman" w:hAnsi="Times New Roman" w:cs="Times New Roman"/>
          <w:b/>
          <w:spacing w:val="36"/>
          <w:sz w:val="24"/>
          <w:szCs w:val="24"/>
        </w:rPr>
      </w:pPr>
      <w:r w:rsidRPr="00CC40D8">
        <w:rPr>
          <w:rFonts w:ascii="Times New Roman" w:eastAsia="Times New Roman" w:hAnsi="Times New Roman" w:cs="Times New Roman"/>
          <w:b/>
          <w:spacing w:val="36"/>
          <w:sz w:val="24"/>
          <w:szCs w:val="24"/>
        </w:rPr>
        <w:t>конец формы</w:t>
      </w:r>
    </w:p>
    <w:p w:rsidR="00CC40D8" w:rsidRPr="00CC40D8" w:rsidRDefault="00CC40D8" w:rsidP="00CC40D8">
      <w:pPr>
        <w:pBdr>
          <w:bottom w:val="single" w:sz="4" w:space="1" w:color="000000"/>
        </w:pBdr>
        <w:shd w:val="clear" w:color="auto" w:fill="E0E0E0"/>
        <w:spacing w:after="0" w:line="240" w:lineRule="auto"/>
        <w:ind w:right="21"/>
        <w:jc w:val="center"/>
        <w:rPr>
          <w:rFonts w:ascii="Times New Roman" w:eastAsia="Times New Roman" w:hAnsi="Times New Roman" w:cs="Times New Roman"/>
          <w:sz w:val="24"/>
          <w:szCs w:val="24"/>
        </w:rPr>
      </w:pPr>
      <w:r w:rsidRPr="00CC40D8">
        <w:rPr>
          <w:rFonts w:ascii="Times New Roman" w:eastAsia="Times New Roman" w:hAnsi="Times New Roman" w:cs="Times New Roman"/>
          <w:sz w:val="24"/>
          <w:szCs w:val="24"/>
        </w:rPr>
        <w:t>Инструкции по заполнению</w:t>
      </w:r>
    </w:p>
    <w:p w:rsidR="00CC40D8" w:rsidRPr="00CC40D8" w:rsidRDefault="00CC40D8" w:rsidP="00CC40D8">
      <w:pPr>
        <w:spacing w:after="0" w:line="240" w:lineRule="auto"/>
        <w:rPr>
          <w:rFonts w:ascii="Times New Roman" w:eastAsia="Times New Roman" w:hAnsi="Times New Roman" w:cs="Times New Roman"/>
          <w:color w:val="000000"/>
          <w:sz w:val="24"/>
          <w:szCs w:val="24"/>
          <w:lang w:eastAsia="ru-RU"/>
        </w:rPr>
      </w:pPr>
    </w:p>
    <w:p w:rsidR="00CC40D8" w:rsidRPr="00CC40D8" w:rsidRDefault="00481552" w:rsidP="00CC40D8">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85" w:name="_Toc176765552"/>
      <w:bookmarkEnd w:id="185"/>
      <w:r>
        <w:rPr>
          <w:rFonts w:ascii="Times New Roman" w:eastAsia="Times New Roman" w:hAnsi="Times New Roman" w:cs="Times New Roman"/>
          <w:color w:val="000000"/>
          <w:sz w:val="20"/>
          <w:szCs w:val="20"/>
          <w:lang w:eastAsia="ru-RU"/>
        </w:rPr>
        <w:t xml:space="preserve">1. </w:t>
      </w:r>
      <w:r w:rsidR="00CC40D8" w:rsidRPr="00CC40D8">
        <w:rPr>
          <w:rFonts w:ascii="Times New Roman" w:eastAsia="Times New Roman" w:hAnsi="Times New Roman" w:cs="Times New Roman"/>
          <w:color w:val="000000"/>
          <w:sz w:val="20"/>
          <w:szCs w:val="20"/>
          <w:lang w:eastAsia="ru-RU"/>
        </w:rPr>
        <w:t xml:space="preserve">Участник </w:t>
      </w:r>
      <w:r w:rsidR="00CC40D8" w:rsidRPr="00CC40D8">
        <w:rPr>
          <w:rFonts w:ascii="Times New Roman" w:eastAsia="Times New Roman" w:hAnsi="Times New Roman" w:cs="Times New Roman"/>
          <w:sz w:val="20"/>
          <w:szCs w:val="20"/>
          <w:lang w:eastAsia="ar-SA"/>
        </w:rPr>
        <w:t>закупки</w:t>
      </w:r>
      <w:r w:rsidR="00CC40D8" w:rsidRPr="00CC40D8">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CC40D8" w:rsidRPr="00CC40D8" w:rsidRDefault="00481552" w:rsidP="00CC40D8">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2. </w:t>
      </w:r>
      <w:r w:rsidR="00CC40D8" w:rsidRPr="00CC40D8">
        <w:rPr>
          <w:rFonts w:ascii="Times New Roman" w:eastAsia="Times New Roman" w:hAnsi="Times New Roman" w:cs="Times New Roman"/>
          <w:color w:val="000000"/>
          <w:sz w:val="20"/>
          <w:szCs w:val="20"/>
          <w:lang w:eastAsia="ru-RU"/>
        </w:rPr>
        <w:t xml:space="preserve">Участник </w:t>
      </w:r>
      <w:r w:rsidR="00CC40D8" w:rsidRPr="00CC40D8">
        <w:rPr>
          <w:rFonts w:ascii="Times New Roman" w:eastAsia="Times New Roman" w:hAnsi="Times New Roman" w:cs="Times New Roman"/>
          <w:sz w:val="20"/>
          <w:szCs w:val="20"/>
          <w:lang w:eastAsia="ar-SA"/>
        </w:rPr>
        <w:t xml:space="preserve">закупки </w:t>
      </w:r>
      <w:r w:rsidR="00CC40D8" w:rsidRPr="00CC40D8">
        <w:rPr>
          <w:rFonts w:ascii="Times New Roman" w:eastAsia="Times New Roman" w:hAnsi="Times New Roman" w:cs="Times New Roman"/>
          <w:color w:val="000000"/>
          <w:sz w:val="20"/>
          <w:szCs w:val="20"/>
          <w:lang w:eastAsia="ru-RU"/>
        </w:rPr>
        <w:t>указывает свое фирменное наименование (в том числе организационно-правовую форму) и свой адрес.</w:t>
      </w:r>
    </w:p>
    <w:p w:rsidR="0094730E" w:rsidRDefault="00481552" w:rsidP="00CC40D8">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Pr>
          <w:rFonts w:ascii="Times New Roman" w:eastAsia="Times New Roman" w:hAnsi="Times New Roman" w:cs="Times New Roman"/>
          <w:color w:val="000000"/>
          <w:sz w:val="20"/>
          <w:szCs w:val="20"/>
          <w:lang w:eastAsia="ru-RU"/>
        </w:rPr>
        <w:t xml:space="preserve">3.  </w:t>
      </w:r>
      <w:r w:rsidR="00CC40D8" w:rsidRPr="00CC40D8">
        <w:rPr>
          <w:rFonts w:ascii="Times New Roman" w:eastAsia="Times New Roman" w:hAnsi="Times New Roman" w:cs="Times New Roman"/>
          <w:sz w:val="20"/>
          <w:szCs w:val="20"/>
          <w:lang w:eastAsia="ru-RU"/>
        </w:rPr>
        <w:t xml:space="preserve">В таблице </w:t>
      </w:r>
      <w:r w:rsidR="00CC40D8">
        <w:rPr>
          <w:rFonts w:ascii="Times New Roman" w:eastAsia="Times New Roman" w:hAnsi="Times New Roman" w:cs="Times New Roman"/>
          <w:sz w:val="20"/>
          <w:szCs w:val="20"/>
          <w:lang w:eastAsia="ru-RU"/>
        </w:rPr>
        <w:t>настоящей</w:t>
      </w:r>
      <w:r w:rsidR="00CC40D8" w:rsidRPr="00CC40D8">
        <w:rPr>
          <w:rFonts w:ascii="Times New Roman" w:eastAsia="Times New Roman" w:hAnsi="Times New Roman" w:cs="Times New Roman"/>
          <w:sz w:val="20"/>
          <w:szCs w:val="20"/>
          <w:lang w:eastAsia="ru-RU"/>
        </w:rPr>
        <w:t xml:space="preserve"> справки перечисляются только те работники, которые будут непосредственно привлечены Участником </w:t>
      </w:r>
      <w:r w:rsidR="00CC40D8" w:rsidRPr="00CC40D8">
        <w:rPr>
          <w:rFonts w:ascii="Times New Roman" w:eastAsia="Times New Roman" w:hAnsi="Times New Roman" w:cs="Times New Roman"/>
          <w:sz w:val="20"/>
          <w:szCs w:val="20"/>
          <w:lang w:eastAsia="ar-SA"/>
        </w:rPr>
        <w:t xml:space="preserve">закупки </w:t>
      </w:r>
      <w:r w:rsidR="00CC40D8" w:rsidRPr="00CC40D8">
        <w:rPr>
          <w:rFonts w:ascii="Times New Roman" w:eastAsia="Times New Roman" w:hAnsi="Times New Roman" w:cs="Times New Roman"/>
          <w:sz w:val="20"/>
          <w:szCs w:val="20"/>
          <w:lang w:eastAsia="ru-RU"/>
        </w:rPr>
        <w:t>в ходе выполнения Договора:</w:t>
      </w:r>
      <w:r w:rsidR="00CC40D8" w:rsidRPr="00CC40D8">
        <w:rPr>
          <w:rFonts w:ascii="Times New Roman" w:eastAsia="Calibri" w:hAnsi="Times New Roman" w:cs="Times New Roman"/>
          <w:sz w:val="24"/>
          <w:lang w:eastAsia="ar-SA"/>
        </w:rPr>
        <w:t xml:space="preserve"> </w:t>
      </w:r>
      <w:r w:rsidR="00CC40D8" w:rsidRPr="00CC40D8">
        <w:rPr>
          <w:rFonts w:ascii="Times New Roman" w:eastAsia="Calibri" w:hAnsi="Times New Roman" w:cs="Times New Roman"/>
          <w:sz w:val="20"/>
          <w:szCs w:val="20"/>
          <w:lang w:eastAsia="ar-SA"/>
        </w:rPr>
        <w:t>руководител</w:t>
      </w:r>
      <w:r w:rsidR="00E22C1D">
        <w:rPr>
          <w:rFonts w:ascii="Times New Roman" w:eastAsia="Calibri" w:hAnsi="Times New Roman" w:cs="Times New Roman"/>
          <w:sz w:val="20"/>
          <w:szCs w:val="20"/>
          <w:lang w:eastAsia="ar-SA"/>
        </w:rPr>
        <w:t>и</w:t>
      </w:r>
      <w:r w:rsidR="00CC40D8" w:rsidRPr="00CC40D8">
        <w:rPr>
          <w:rFonts w:ascii="Times New Roman" w:eastAsia="Calibri" w:hAnsi="Times New Roman" w:cs="Times New Roman"/>
          <w:sz w:val="20"/>
          <w:szCs w:val="20"/>
          <w:lang w:eastAsia="ar-SA"/>
        </w:rPr>
        <w:t>,</w:t>
      </w:r>
      <w:r w:rsidR="00AC2757" w:rsidRPr="00481552">
        <w:rPr>
          <w:rFonts w:ascii="Times New Roman" w:eastAsia="Calibri" w:hAnsi="Times New Roman" w:cs="Times New Roman"/>
          <w:sz w:val="20"/>
          <w:szCs w:val="20"/>
          <w:lang w:eastAsia="ar-SA"/>
        </w:rPr>
        <w:t xml:space="preserve"> </w:t>
      </w:r>
      <w:r w:rsidR="00E22C1D">
        <w:rPr>
          <w:rFonts w:ascii="Times New Roman" w:eastAsia="Calibri" w:hAnsi="Times New Roman" w:cs="Times New Roman"/>
          <w:sz w:val="20"/>
          <w:szCs w:val="20"/>
          <w:lang w:eastAsia="ar-SA"/>
        </w:rPr>
        <w:t>работники</w:t>
      </w:r>
      <w:r w:rsidR="00AC2757" w:rsidRPr="00481552">
        <w:rPr>
          <w:rFonts w:ascii="Times New Roman" w:eastAsia="Calibri" w:hAnsi="Times New Roman" w:cs="Times New Roman"/>
          <w:sz w:val="20"/>
          <w:szCs w:val="20"/>
          <w:lang w:eastAsia="ar-SA"/>
        </w:rPr>
        <w:t>/охранник</w:t>
      </w:r>
      <w:r w:rsidR="00E22C1D">
        <w:rPr>
          <w:rFonts w:ascii="Times New Roman" w:eastAsia="Calibri" w:hAnsi="Times New Roman" w:cs="Times New Roman"/>
          <w:sz w:val="20"/>
          <w:szCs w:val="20"/>
          <w:lang w:eastAsia="ar-SA"/>
        </w:rPr>
        <w:t>и</w:t>
      </w:r>
      <w:r w:rsidR="00CC40D8" w:rsidRPr="00CC40D8">
        <w:rPr>
          <w:rFonts w:ascii="Times New Roman" w:eastAsia="Calibri" w:hAnsi="Times New Roman" w:cs="Times New Roman"/>
          <w:sz w:val="20"/>
          <w:szCs w:val="20"/>
          <w:lang w:eastAsia="ar-SA"/>
        </w:rPr>
        <w:t>.</w:t>
      </w:r>
      <w:r w:rsidR="00E22C1D">
        <w:rPr>
          <w:rFonts w:ascii="Times New Roman" w:eastAsia="Calibri" w:hAnsi="Times New Roman" w:cs="Times New Roman"/>
          <w:sz w:val="20"/>
          <w:szCs w:val="20"/>
          <w:lang w:eastAsia="ar-SA"/>
        </w:rPr>
        <w:t xml:space="preserve"> </w:t>
      </w:r>
    </w:p>
    <w:p w:rsidR="0094730E" w:rsidRDefault="00481552" w:rsidP="00CC40D8">
      <w:pPr>
        <w:tabs>
          <w:tab w:val="num" w:pos="0"/>
          <w:tab w:val="left" w:pos="425"/>
          <w:tab w:val="left" w:pos="567"/>
          <w:tab w:val="left" w:pos="709"/>
        </w:tabs>
        <w:spacing w:after="0"/>
        <w:jc w:val="both"/>
        <w:rPr>
          <w:rFonts w:ascii="Times New Roman" w:eastAsia="Calibri" w:hAnsi="Times New Roman" w:cs="Times New Roman"/>
          <w:sz w:val="20"/>
          <w:szCs w:val="20"/>
        </w:rPr>
      </w:pPr>
      <w:r w:rsidRPr="0094730E">
        <w:rPr>
          <w:rFonts w:ascii="Times New Roman" w:eastAsia="Calibri" w:hAnsi="Times New Roman" w:cs="Times New Roman"/>
          <w:b/>
          <w:sz w:val="20"/>
          <w:szCs w:val="20"/>
        </w:rPr>
        <w:t>К</w:t>
      </w:r>
      <w:r w:rsidR="00CC40D8" w:rsidRPr="00CC40D8">
        <w:rPr>
          <w:rFonts w:ascii="Times New Roman" w:eastAsia="Calibri" w:hAnsi="Times New Roman" w:cs="Times New Roman"/>
          <w:b/>
          <w:sz w:val="20"/>
          <w:szCs w:val="20"/>
        </w:rPr>
        <w:t>оличество</w:t>
      </w:r>
      <w:r w:rsidR="00CC40D8" w:rsidRPr="00CC40D8">
        <w:rPr>
          <w:rFonts w:ascii="Times New Roman" w:eastAsia="Calibri" w:hAnsi="Times New Roman" w:cs="Times New Roman"/>
          <w:sz w:val="20"/>
          <w:szCs w:val="20"/>
        </w:rPr>
        <w:t xml:space="preserve"> квалифицированных </w:t>
      </w:r>
      <w:r w:rsidR="00E22C1D" w:rsidRPr="00E22C1D">
        <w:rPr>
          <w:rFonts w:ascii="Times New Roman" w:eastAsia="Calibri" w:hAnsi="Times New Roman" w:cs="Times New Roman"/>
          <w:sz w:val="20"/>
          <w:szCs w:val="20"/>
        </w:rPr>
        <w:t xml:space="preserve">работников/охранников должно быть </w:t>
      </w:r>
      <w:r w:rsidRPr="00E22C1D">
        <w:rPr>
          <w:rFonts w:ascii="Times New Roman" w:eastAsia="Calibri" w:hAnsi="Times New Roman" w:cs="Times New Roman"/>
          <w:sz w:val="20"/>
          <w:szCs w:val="20"/>
        </w:rPr>
        <w:t>не менее количества, указанного в Прило</w:t>
      </w:r>
      <w:r w:rsidRPr="00481552">
        <w:rPr>
          <w:rFonts w:ascii="Times New Roman" w:eastAsia="Calibri" w:hAnsi="Times New Roman" w:cs="Times New Roman"/>
          <w:sz w:val="20"/>
          <w:szCs w:val="20"/>
        </w:rPr>
        <w:t>жении 2 к письму о подаче оферты - Те</w:t>
      </w:r>
      <w:r w:rsidR="00E22C1D">
        <w:rPr>
          <w:rFonts w:ascii="Times New Roman" w:eastAsia="Calibri" w:hAnsi="Times New Roman" w:cs="Times New Roman"/>
          <w:sz w:val="20"/>
          <w:szCs w:val="20"/>
        </w:rPr>
        <w:t xml:space="preserve">хническое предложение участника. </w:t>
      </w:r>
    </w:p>
    <w:p w:rsidR="00CC40D8" w:rsidRPr="00CC40D8" w:rsidRDefault="00CC40D8" w:rsidP="00CC40D8">
      <w:pPr>
        <w:tabs>
          <w:tab w:val="num" w:pos="0"/>
          <w:tab w:val="left" w:pos="425"/>
          <w:tab w:val="left" w:pos="567"/>
          <w:tab w:val="left" w:pos="709"/>
        </w:tabs>
        <w:spacing w:after="0"/>
        <w:jc w:val="both"/>
        <w:rPr>
          <w:rFonts w:ascii="Times New Roman" w:eastAsia="Calibri" w:hAnsi="Times New Roman" w:cs="Times New Roman"/>
          <w:sz w:val="20"/>
          <w:szCs w:val="20"/>
        </w:rPr>
      </w:pPr>
      <w:r w:rsidRPr="00CC40D8">
        <w:rPr>
          <w:rFonts w:ascii="Times New Roman" w:eastAsia="Calibri" w:hAnsi="Times New Roman" w:cs="Times New Roman"/>
          <w:b/>
          <w:sz w:val="20"/>
          <w:szCs w:val="20"/>
        </w:rPr>
        <w:t>Квалификация</w:t>
      </w:r>
      <w:r w:rsidRPr="00CC40D8">
        <w:rPr>
          <w:rFonts w:ascii="Times New Roman" w:eastAsia="Calibri" w:hAnsi="Times New Roman" w:cs="Times New Roman"/>
          <w:sz w:val="20"/>
          <w:szCs w:val="20"/>
        </w:rPr>
        <w:t xml:space="preserve"> </w:t>
      </w:r>
      <w:r w:rsidR="00481552" w:rsidRPr="00481552">
        <w:rPr>
          <w:rFonts w:ascii="Times New Roman" w:eastAsia="Calibri" w:hAnsi="Times New Roman" w:cs="Times New Roman"/>
          <w:sz w:val="20"/>
          <w:szCs w:val="20"/>
        </w:rPr>
        <w:t xml:space="preserve">руководителей, </w:t>
      </w:r>
      <w:r w:rsidR="00E22C1D">
        <w:rPr>
          <w:rFonts w:ascii="Times New Roman" w:eastAsia="Calibri" w:hAnsi="Times New Roman" w:cs="Times New Roman"/>
          <w:sz w:val="20"/>
          <w:szCs w:val="20"/>
        </w:rPr>
        <w:t>работников</w:t>
      </w:r>
      <w:r w:rsidR="00481552" w:rsidRPr="00481552">
        <w:rPr>
          <w:rFonts w:ascii="Times New Roman" w:eastAsia="Calibri" w:hAnsi="Times New Roman" w:cs="Times New Roman"/>
          <w:sz w:val="20"/>
          <w:szCs w:val="20"/>
        </w:rPr>
        <w:t xml:space="preserve">/охранников </w:t>
      </w:r>
      <w:r w:rsidRPr="00CC40D8">
        <w:rPr>
          <w:rFonts w:ascii="Times New Roman" w:eastAsia="Calibri" w:hAnsi="Times New Roman" w:cs="Times New Roman"/>
          <w:sz w:val="20"/>
          <w:szCs w:val="20"/>
        </w:rPr>
        <w:t xml:space="preserve">должна соответствовать виду </w:t>
      </w:r>
      <w:r>
        <w:rPr>
          <w:rFonts w:ascii="Times New Roman" w:eastAsia="Calibri" w:hAnsi="Times New Roman" w:cs="Times New Roman"/>
          <w:sz w:val="20"/>
          <w:szCs w:val="20"/>
        </w:rPr>
        <w:t>оказываемых услуг</w:t>
      </w:r>
      <w:r w:rsidRPr="00CC40D8">
        <w:rPr>
          <w:rFonts w:ascii="Times New Roman" w:eastAsia="Calibri" w:hAnsi="Times New Roman" w:cs="Times New Roman"/>
          <w:sz w:val="20"/>
          <w:szCs w:val="20"/>
        </w:rPr>
        <w:t>.</w:t>
      </w: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637B0" w:rsidRDefault="003637B0"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EC2FD6" w:rsidRDefault="00EC2FD6"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EC2FD6" w:rsidRDefault="00EC2FD6" w:rsidP="003637B0">
      <w:pPr>
        <w:tabs>
          <w:tab w:val="left" w:pos="284"/>
        </w:tabs>
        <w:suppressAutoHyphens/>
        <w:spacing w:after="0" w:line="240" w:lineRule="auto"/>
        <w:ind w:left="284"/>
        <w:jc w:val="both"/>
        <w:rPr>
          <w:rFonts w:ascii="Times New Roman" w:eastAsia="Times New Roman" w:hAnsi="Times New Roman" w:cs="Times New Roman"/>
          <w:sz w:val="20"/>
          <w:szCs w:val="20"/>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7" w:name="_Приложение_№_2"/>
      <w:bookmarkEnd w:id="142"/>
      <w:bookmarkEnd w:id="143"/>
      <w:bookmarkEnd w:id="144"/>
      <w:bookmarkEnd w:id="145"/>
      <w:bookmarkEnd w:id="146"/>
      <w:bookmarkEnd w:id="187"/>
      <w:r w:rsidR="00386A2E" w:rsidRPr="00386A2E">
        <w:rPr>
          <w:rFonts w:ascii="Times New Roman" w:eastAsia="Times New Roman" w:hAnsi="Times New Roman" w:cs="Times New Roman"/>
          <w:sz w:val="24"/>
          <w:szCs w:val="24"/>
          <w:lang w:val="x-none" w:eastAsia="ar-SA"/>
        </w:rPr>
        <w:t>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EC2FD6" w:rsidRDefault="00EC2FD6" w:rsidP="00EC2FD6">
      <w:pPr>
        <w:spacing w:after="0" w:line="240" w:lineRule="auto"/>
        <w:jc w:val="both"/>
        <w:rPr>
          <w:rFonts w:ascii="Times New Roman" w:eastAsia="Times New Roman" w:hAnsi="Times New Roman"/>
          <w:sz w:val="24"/>
          <w:szCs w:val="24"/>
          <w:lang w:eastAsia="ru-RU"/>
        </w:rPr>
      </w:pPr>
      <w:r w:rsidRPr="00EC2FD6">
        <w:rPr>
          <w:rFonts w:ascii="Times New Roman" w:eastAsia="Times New Roman" w:hAnsi="Times New Roman" w:cs="Times New Roman"/>
          <w:sz w:val="24"/>
          <w:szCs w:val="24"/>
          <w:lang w:eastAsia="ru-RU"/>
        </w:rPr>
        <w:t>1.</w:t>
      </w:r>
      <w:r>
        <w:rPr>
          <w:rFonts w:ascii="Times New Roman" w:eastAsia="Times New Roman" w:hAnsi="Times New Roman"/>
          <w:sz w:val="24"/>
          <w:szCs w:val="24"/>
          <w:lang w:eastAsia="ru-RU"/>
        </w:rPr>
        <w:t xml:space="preserve"> </w:t>
      </w:r>
      <w:r w:rsidR="00C04E60">
        <w:rPr>
          <w:rFonts w:ascii="Times New Roman" w:eastAsia="Times New Roman" w:hAnsi="Times New Roman"/>
          <w:sz w:val="24"/>
          <w:szCs w:val="24"/>
          <w:lang w:eastAsia="ru-RU"/>
        </w:rPr>
        <w:t>у</w:t>
      </w:r>
      <w:r w:rsidRPr="00EC2FD6">
        <w:rPr>
          <w:rFonts w:ascii="Times New Roman" w:eastAsia="Times New Roman" w:hAnsi="Times New Roman"/>
          <w:sz w:val="24"/>
          <w:szCs w:val="24"/>
          <w:lang w:eastAsia="ru-RU"/>
        </w:rPr>
        <w:t xml:space="preserve"> ______________ </w:t>
      </w:r>
      <w:r w:rsidRPr="00EC2FD6">
        <w:rPr>
          <w:rFonts w:ascii="Times New Roman" w:eastAsia="Times New Roman" w:hAnsi="Times New Roman"/>
          <w:i/>
          <w:color w:val="A6A6A6" w:themeColor="background1" w:themeShade="A6"/>
          <w:sz w:val="24"/>
          <w:szCs w:val="24"/>
          <w:lang w:eastAsia="ru-RU"/>
        </w:rPr>
        <w:t>(наименование участника)</w:t>
      </w:r>
      <w:r w:rsidRPr="00EC2FD6">
        <w:rPr>
          <w:rFonts w:ascii="Times New Roman" w:eastAsia="Times New Roman" w:hAnsi="Times New Roman"/>
          <w:color w:val="A6A6A6" w:themeColor="background1" w:themeShade="A6"/>
          <w:sz w:val="24"/>
          <w:szCs w:val="24"/>
          <w:lang w:eastAsia="ru-RU"/>
        </w:rPr>
        <w:t xml:space="preserve"> </w:t>
      </w:r>
      <w:r>
        <w:rPr>
          <w:rFonts w:ascii="Times New Roman" w:eastAsia="Times New Roman" w:hAnsi="Times New Roman"/>
          <w:sz w:val="24"/>
          <w:szCs w:val="24"/>
          <w:lang w:eastAsia="ru-RU"/>
        </w:rPr>
        <w:t>имеется</w:t>
      </w:r>
      <w:r w:rsidRPr="00EC2FD6">
        <w:rPr>
          <w:rFonts w:ascii="Times New Roman" w:eastAsia="Times New Roman" w:hAnsi="Times New Roman"/>
          <w:sz w:val="24"/>
          <w:szCs w:val="24"/>
          <w:lang w:eastAsia="ru-RU"/>
        </w:rPr>
        <w:t xml:space="preserve"> в наличии действующая лицензия на осуществление частной охранной деятельности</w:t>
      </w:r>
      <w:r w:rsidR="00086CED">
        <w:rPr>
          <w:rFonts w:ascii="Times New Roman" w:eastAsia="Times New Roman" w:hAnsi="Times New Roman"/>
          <w:sz w:val="24"/>
          <w:szCs w:val="24"/>
          <w:lang w:eastAsia="ru-RU"/>
        </w:rPr>
        <w:t xml:space="preserve"> _____________________ </w:t>
      </w:r>
      <w:r w:rsidR="00086CED" w:rsidRPr="00086CED">
        <w:rPr>
          <w:rFonts w:ascii="Times New Roman" w:eastAsia="Times New Roman" w:hAnsi="Times New Roman"/>
          <w:i/>
          <w:color w:val="A6A6A6" w:themeColor="background1" w:themeShade="A6"/>
          <w:sz w:val="24"/>
          <w:szCs w:val="24"/>
          <w:lang w:eastAsia="ru-RU"/>
        </w:rPr>
        <w:t>(</w:t>
      </w:r>
      <w:r w:rsidR="00086CED" w:rsidRPr="00086CED">
        <w:rPr>
          <w:rFonts w:ascii="Times New Roman" w:eastAsia="Times New Roman" w:hAnsi="Times New Roman"/>
          <w:color w:val="A6A6A6" w:themeColor="background1" w:themeShade="A6"/>
          <w:sz w:val="24"/>
          <w:szCs w:val="24"/>
          <w:lang w:eastAsia="ru-RU"/>
        </w:rPr>
        <w:t>наименование, номер, дату документа, организацию выдавшую данный документ, срок действия)</w:t>
      </w:r>
      <w:r w:rsidRPr="00086CED">
        <w:rPr>
          <w:rFonts w:ascii="Times New Roman" w:eastAsia="Times New Roman" w:hAnsi="Times New Roman"/>
          <w:color w:val="A6A6A6" w:themeColor="background1" w:themeShade="A6"/>
          <w:sz w:val="24"/>
          <w:szCs w:val="24"/>
          <w:lang w:eastAsia="ru-RU"/>
        </w:rPr>
        <w:t>,</w:t>
      </w:r>
      <w:r w:rsidRPr="00EC2FD6">
        <w:rPr>
          <w:rFonts w:ascii="Times New Roman" w:eastAsia="Times New Roman" w:hAnsi="Times New Roman"/>
          <w:sz w:val="24"/>
          <w:szCs w:val="24"/>
          <w:lang w:eastAsia="ru-RU"/>
        </w:rPr>
        <w:t xml:space="preserve"> необходимая для оказания соответствующих услуг в соответствии с законодательством Российской Федерации</w:t>
      </w:r>
      <w:r w:rsidR="00086CED">
        <w:rPr>
          <w:rFonts w:ascii="Times New Roman" w:eastAsia="Times New Roman" w:hAnsi="Times New Roman"/>
          <w:sz w:val="24"/>
          <w:szCs w:val="24"/>
          <w:lang w:eastAsia="ru-RU"/>
        </w:rPr>
        <w:t>;</w:t>
      </w:r>
    </w:p>
    <w:p w:rsidR="00EC2FD6" w:rsidRDefault="00EC2FD6" w:rsidP="00EC2FD6">
      <w:pPr>
        <w:spacing w:after="0" w:line="240" w:lineRule="auto"/>
        <w:jc w:val="both"/>
        <w:rPr>
          <w:rFonts w:ascii="Times New Roman" w:eastAsia="Times New Roman" w:hAnsi="Times New Roman"/>
          <w:sz w:val="24"/>
          <w:szCs w:val="24"/>
          <w:lang w:eastAsia="ru-RU"/>
        </w:rPr>
      </w:pPr>
    </w:p>
    <w:p w:rsidR="00EC2FD6" w:rsidRPr="00EC2FD6" w:rsidRDefault="00C04E60" w:rsidP="00EC2FD6">
      <w:pPr>
        <w:pStyle w:val="afffa"/>
        <w:numPr>
          <w:ilvl w:val="0"/>
          <w:numId w:val="42"/>
        </w:numPr>
        <w:tabs>
          <w:tab w:val="clear" w:pos="360"/>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EC2FD6" w:rsidRPr="00EC2FD6">
        <w:rPr>
          <w:rFonts w:ascii="Times New Roman" w:eastAsia="Times New Roman" w:hAnsi="Times New Roman"/>
          <w:sz w:val="24"/>
          <w:szCs w:val="24"/>
          <w:lang w:eastAsia="ru-RU"/>
        </w:rPr>
        <w:t xml:space="preserve">отрудники _____________ </w:t>
      </w:r>
      <w:r w:rsidR="00EC2FD6" w:rsidRPr="00EC2FD6">
        <w:rPr>
          <w:rFonts w:ascii="Times New Roman" w:eastAsia="Times New Roman" w:hAnsi="Times New Roman"/>
          <w:i/>
          <w:color w:val="A6A6A6" w:themeColor="background1" w:themeShade="A6"/>
          <w:sz w:val="24"/>
          <w:szCs w:val="24"/>
          <w:lang w:eastAsia="ru-RU"/>
        </w:rPr>
        <w:t>(наименование участника)</w:t>
      </w:r>
      <w:r w:rsidR="00EC2FD6" w:rsidRPr="00EC2FD6">
        <w:rPr>
          <w:rFonts w:ascii="Times New Roman" w:eastAsia="Times New Roman" w:hAnsi="Times New Roman"/>
          <w:color w:val="A6A6A6" w:themeColor="background1" w:themeShade="A6"/>
          <w:sz w:val="24"/>
          <w:szCs w:val="24"/>
          <w:lang w:eastAsia="ru-RU"/>
        </w:rPr>
        <w:t xml:space="preserve"> </w:t>
      </w:r>
      <w:r w:rsidR="00EC2FD6" w:rsidRPr="00EC2FD6">
        <w:rPr>
          <w:rFonts w:ascii="Times New Roman" w:eastAsia="Times New Roman" w:hAnsi="Times New Roman"/>
          <w:sz w:val="24"/>
          <w:szCs w:val="24"/>
          <w:lang w:eastAsia="ru-RU"/>
        </w:rPr>
        <w:t xml:space="preserve">имеют необходимые удостоверения для оказания услуг по договору, полученные в соответствии с действующим законодательством РФ; </w:t>
      </w:r>
    </w:p>
    <w:p w:rsidR="00086CED" w:rsidRDefault="00086CE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3A2F0D" w:rsidRPr="003A2F0D">
        <w:rPr>
          <w:rFonts w:ascii="Times New Roman" w:eastAsia="Times New Roman" w:hAnsi="Times New Roman" w:cs="Times New Roman"/>
          <w:snapToGrid w:val="0"/>
          <w:sz w:val="24"/>
          <w:szCs w:val="24"/>
          <w:lang w:eastAsia="ru-RU"/>
        </w:rPr>
        <w:t xml:space="preserve">. в отношении ____________ </w:t>
      </w:r>
      <w:r w:rsidR="003A2F0D" w:rsidRPr="003A2F0D">
        <w:rPr>
          <w:rFonts w:ascii="Times New Roman" w:eastAsia="Times New Roman" w:hAnsi="Times New Roman" w:cs="Times New Roman"/>
          <w:snapToGrid w:val="0"/>
          <w:sz w:val="24"/>
          <w:szCs w:val="24"/>
          <w:shd w:val="clear" w:color="auto" w:fill="D9D9D9"/>
          <w:lang w:eastAsia="ru-RU"/>
        </w:rPr>
        <w:t>(</w:t>
      </w:r>
      <w:r w:rsidR="003A2F0D" w:rsidRPr="003A2F0D">
        <w:rPr>
          <w:rFonts w:ascii="Times New Roman" w:eastAsia="Times New Roman" w:hAnsi="Times New Roman" w:cs="Times New Roman"/>
          <w:i/>
          <w:snapToGrid w:val="0"/>
          <w:sz w:val="24"/>
          <w:szCs w:val="24"/>
          <w:highlight w:val="lightGray"/>
          <w:shd w:val="clear" w:color="auto" w:fill="D9D9D9"/>
          <w:lang w:eastAsia="ru-RU"/>
        </w:rPr>
        <w:t>у</w:t>
      </w:r>
      <w:r w:rsidR="003A2F0D"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3A2F0D"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3A2F0D" w:rsidRPr="003A2F0D">
        <w:rPr>
          <w:rFonts w:ascii="Times New Roman" w:eastAsia="Times New Roman" w:hAnsi="Times New Roman" w:cs="Times New Roman"/>
          <w:i/>
          <w:snapToGrid w:val="0"/>
          <w:sz w:val="24"/>
          <w:szCs w:val="24"/>
          <w:shd w:val="clear" w:color="auto" w:fill="D9D9D9"/>
          <w:lang w:eastAsia="ru-RU"/>
        </w:rPr>
        <w:t>)</w:t>
      </w:r>
      <w:r w:rsidR="003A2F0D"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003A2F0D" w:rsidRPr="003A2F0D">
        <w:rPr>
          <w:rFonts w:ascii="Times New Roman" w:eastAsia="Times New Roman" w:hAnsi="Times New Roman" w:cs="Times New Roman"/>
          <w:snapToGrid w:val="0"/>
          <w:sz w:val="24"/>
          <w:szCs w:val="24"/>
          <w:lang w:eastAsia="ru-RU"/>
        </w:rPr>
        <w:t xml:space="preserve"> ____________ </w:t>
      </w:r>
      <w:r w:rsidR="003A2F0D" w:rsidRPr="003A2F0D">
        <w:rPr>
          <w:rFonts w:ascii="Times New Roman" w:eastAsia="Times New Roman" w:hAnsi="Times New Roman" w:cs="Times New Roman"/>
          <w:snapToGrid w:val="0"/>
          <w:sz w:val="24"/>
          <w:szCs w:val="24"/>
          <w:shd w:val="clear" w:color="auto" w:fill="D9D9D9"/>
          <w:lang w:eastAsia="ru-RU"/>
        </w:rPr>
        <w:t>(</w:t>
      </w:r>
      <w:r w:rsidR="003A2F0D"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003A2F0D" w:rsidRPr="003A2F0D">
        <w:rPr>
          <w:rFonts w:ascii="Times New Roman" w:eastAsia="Times New Roman" w:hAnsi="Times New Roman" w:cs="Times New Roman"/>
          <w:i/>
          <w:snapToGrid w:val="0"/>
          <w:sz w:val="24"/>
          <w:szCs w:val="24"/>
          <w:shd w:val="clear" w:color="auto" w:fill="D9D9D9"/>
          <w:lang w:eastAsia="ru-RU"/>
        </w:rPr>
        <w:t>)</w:t>
      </w:r>
      <w:r w:rsidR="003A2F0D"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003A2F0D"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3A2F0D" w:rsidRPr="003A2F0D">
        <w:rPr>
          <w:rFonts w:ascii="Times New Roman" w:eastAsia="Times New Roman" w:hAnsi="Times New Roman" w:cs="Times New Roman"/>
          <w:snapToGrid w:val="0"/>
          <w:sz w:val="24"/>
          <w:szCs w:val="24"/>
          <w:lang w:eastAsia="ru-RU"/>
        </w:rPr>
        <w:t xml:space="preserve">. в отношении ____________ </w:t>
      </w:r>
      <w:r w:rsidR="003A2F0D" w:rsidRPr="003A2F0D">
        <w:rPr>
          <w:rFonts w:ascii="Times New Roman" w:eastAsia="Times New Roman" w:hAnsi="Times New Roman" w:cs="Times New Roman"/>
          <w:snapToGrid w:val="0"/>
          <w:sz w:val="24"/>
          <w:szCs w:val="24"/>
          <w:shd w:val="clear" w:color="auto" w:fill="D9D9D9"/>
          <w:lang w:eastAsia="ru-RU"/>
        </w:rPr>
        <w:t>(</w:t>
      </w:r>
      <w:r w:rsidR="003A2F0D"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3A2F0D"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5</w:t>
      </w:r>
      <w:r w:rsidR="003A2F0D" w:rsidRPr="003A2F0D">
        <w:rPr>
          <w:rFonts w:ascii="Times New Roman" w:eastAsia="Times New Roman" w:hAnsi="Times New Roman" w:cs="Times New Roman"/>
          <w:snapToGrid w:val="0"/>
          <w:sz w:val="24"/>
          <w:szCs w:val="24"/>
          <w:lang w:eastAsia="ru-RU"/>
        </w:rPr>
        <w:t xml:space="preserve">.  у ____________ </w:t>
      </w:r>
      <w:r w:rsidR="003A2F0D"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3A2F0D" w:rsidRPr="003A2F0D">
        <w:rPr>
          <w:rFonts w:ascii="Times New Roman" w:eastAsia="Times New Roman" w:hAnsi="Times New Roman" w:cs="Times New Roman"/>
          <w:i/>
          <w:snapToGrid w:val="0"/>
          <w:sz w:val="24"/>
          <w:szCs w:val="24"/>
          <w:highlight w:val="lightGray"/>
          <w:shd w:val="clear" w:color="auto" w:fill="D9D9D9"/>
          <w:lang w:eastAsia="ru-RU"/>
        </w:rPr>
        <w:t>и</w:t>
      </w:r>
      <w:r w:rsidR="003A2F0D" w:rsidRPr="003A2F0D">
        <w:rPr>
          <w:rFonts w:ascii="Times New Roman" w:eastAsia="Times New Roman" w:hAnsi="Times New Roman" w:cs="Times New Roman"/>
          <w:i/>
          <w:snapToGrid w:val="0"/>
          <w:sz w:val="24"/>
          <w:szCs w:val="24"/>
          <w:shd w:val="clear" w:color="auto" w:fill="D9D9D9"/>
          <w:lang w:eastAsia="ru-RU"/>
        </w:rPr>
        <w:t>)</w:t>
      </w:r>
      <w:r w:rsidR="003A2F0D"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3A2F0D"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3A2F0D" w:rsidRPr="003A2F0D">
        <w:rPr>
          <w:rFonts w:ascii="Times New Roman" w:eastAsia="Times New Roman" w:hAnsi="Times New Roman" w:cs="Times New Roman"/>
          <w:snapToGrid w:val="0"/>
          <w:sz w:val="24"/>
          <w:szCs w:val="24"/>
          <w:lang w:eastAsia="ru-RU"/>
        </w:rPr>
        <w:t xml:space="preserve"> </w:t>
      </w:r>
    </w:p>
    <w:p w:rsidR="002C1998" w:rsidRDefault="00C04E60"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6</w:t>
      </w:r>
      <w:r w:rsidR="003A2F0D" w:rsidRPr="003A2F0D">
        <w:rPr>
          <w:rFonts w:ascii="Times New Roman" w:eastAsia="Times New Roman" w:hAnsi="Times New Roman" w:cs="Times New Roman"/>
          <w:snapToGrid w:val="0"/>
          <w:sz w:val="24"/>
          <w:szCs w:val="24"/>
          <w:lang w:eastAsia="ru-RU"/>
        </w:rPr>
        <w:t xml:space="preserve">.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C04E60"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6</w:t>
      </w:r>
      <w:r w:rsidR="002C1998">
        <w:rPr>
          <w:rFonts w:ascii="Times New Roman" w:eastAsia="Times New Roman" w:hAnsi="Times New Roman"/>
          <w:snapToGrid w:val="0"/>
          <w:sz w:val="24"/>
          <w:szCs w:val="24"/>
          <w:lang w:eastAsia="ru-RU"/>
        </w:rPr>
        <w:t xml:space="preserve">.1. ____________ </w:t>
      </w:r>
      <w:r w:rsidR="002C1998">
        <w:rPr>
          <w:rFonts w:ascii="Times New Roman" w:eastAsia="Times New Roman" w:hAnsi="Times New Roman"/>
          <w:i/>
          <w:snapToGrid w:val="0"/>
          <w:sz w:val="24"/>
          <w:szCs w:val="24"/>
          <w:lang w:eastAsia="ru-RU"/>
        </w:rPr>
        <w:t>(указать наименование Участника закупк</w:t>
      </w:r>
      <w:r w:rsidR="002C1998">
        <w:rPr>
          <w:rFonts w:ascii="Times New Roman" w:eastAsia="Times New Roman" w:hAnsi="Times New Roman"/>
          <w:i/>
          <w:snapToGrid w:val="0"/>
          <w:sz w:val="24"/>
          <w:szCs w:val="24"/>
          <w:shd w:val="clear" w:color="auto" w:fill="D9D9D9"/>
          <w:lang w:eastAsia="ru-RU"/>
        </w:rPr>
        <w:t>и</w:t>
      </w:r>
      <w:r w:rsidR="002C1998">
        <w:rPr>
          <w:rFonts w:ascii="Times New Roman" w:eastAsia="Times New Roman" w:hAnsi="Times New Roman"/>
          <w:i/>
          <w:snapToGrid w:val="0"/>
          <w:sz w:val="24"/>
          <w:szCs w:val="24"/>
          <w:lang w:eastAsia="ru-RU"/>
        </w:rPr>
        <w:t xml:space="preserve"> </w:t>
      </w:r>
      <w:r w:rsidR="002C1998">
        <w:rPr>
          <w:rFonts w:ascii="Times New Roman" w:hAnsi="Times New Roman"/>
          <w:i/>
          <w:sz w:val="24"/>
          <w:szCs w:val="24"/>
        </w:rPr>
        <w:t>- юридического лица),</w:t>
      </w:r>
      <w:r w:rsidR="002C199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t>7</w:t>
      </w:r>
      <w:r w:rsidR="003A2F0D" w:rsidRPr="003A2F0D">
        <w:rPr>
          <w:rFonts w:ascii="Times New Roman" w:eastAsia="Calibri" w:hAnsi="Times New Roman" w:cs="Times New Roman"/>
          <w:sz w:val="24"/>
          <w:szCs w:val="24"/>
          <w:lang w:eastAsia="ar-SA"/>
        </w:rPr>
        <w:t xml:space="preserve">. </w:t>
      </w:r>
      <w:r w:rsidR="003A2F0D" w:rsidRPr="003A2F0D">
        <w:rPr>
          <w:rFonts w:ascii="Times New Roman" w:eastAsia="Times New Roman" w:hAnsi="Times New Roman" w:cs="Times New Roman"/>
          <w:snapToGrid w:val="0"/>
          <w:sz w:val="24"/>
          <w:szCs w:val="24"/>
          <w:lang w:eastAsia="ru-RU"/>
        </w:rPr>
        <w:t xml:space="preserve">между _______________ </w:t>
      </w:r>
      <w:r w:rsidR="003A2F0D"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3A2F0D"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3A2F0D" w:rsidRPr="003A2F0D">
        <w:rPr>
          <w:rFonts w:ascii="Times New Roman" w:eastAsia="Times New Roman" w:hAnsi="Times New Roman" w:cs="Times New Roman"/>
          <w:snapToGrid w:val="0"/>
          <w:sz w:val="24"/>
          <w:szCs w:val="24"/>
          <w:lang w:eastAsia="ru-RU"/>
        </w:rPr>
        <w:t>.</w:t>
      </w:r>
      <w:r w:rsidR="003A2F0D" w:rsidRPr="003A2F0D">
        <w:rPr>
          <w:rFonts w:ascii="Times New Roman" w:eastAsia="Times New Roman" w:hAnsi="Times New Roman" w:cs="Times New Roman"/>
          <w:snapToGrid w:val="0"/>
          <w:sz w:val="24"/>
          <w:szCs w:val="24"/>
          <w:lang w:eastAsia="ru-RU"/>
        </w:rPr>
        <w:tab/>
        <w:t xml:space="preserve">сведения о ____________ </w:t>
      </w:r>
      <w:r w:rsidR="003A2F0D"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3A2F0D"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003A2F0D"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C04E60"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9</w:t>
      </w:r>
      <w:r w:rsidR="003A2F0D" w:rsidRPr="003A2F0D">
        <w:rPr>
          <w:rFonts w:ascii="Times New Roman" w:eastAsia="Times New Roman" w:hAnsi="Times New Roman" w:cs="Times New Roman"/>
          <w:snapToGrid w:val="0"/>
          <w:sz w:val="24"/>
          <w:szCs w:val="24"/>
          <w:lang w:eastAsia="ru-RU"/>
        </w:rPr>
        <w:t>.</w:t>
      </w:r>
      <w:r w:rsidR="003A2F0D" w:rsidRPr="003A2F0D">
        <w:rPr>
          <w:rFonts w:ascii="Times New Roman" w:eastAsia="Times New Roman" w:hAnsi="Times New Roman" w:cs="Times New Roman"/>
          <w:snapToGrid w:val="0"/>
          <w:sz w:val="24"/>
          <w:szCs w:val="24"/>
          <w:lang w:eastAsia="ru-RU"/>
        </w:rPr>
        <w:tab/>
        <w:t xml:space="preserve">сведения____________ </w:t>
      </w:r>
      <w:r w:rsidR="003A2F0D"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3A2F0D"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003A2F0D"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86A2E" w:rsidRPr="00386A2E" w:rsidRDefault="003A2F0D" w:rsidP="00AF7DFC">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Calibri" w:eastAsia="Calibri" w:hAnsi="Calibri" w:cs="Times New Roman"/>
          <w:b/>
          <w:iCs/>
        </w:rPr>
        <w:lastRenderedPageBreak/>
        <w:t xml:space="preserve">                                                              </w:t>
      </w:r>
      <w:bookmarkStart w:id="188" w:name="_Toc474929143"/>
      <w:r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w:t>
      </w:r>
      <w:r w:rsidR="001020CF">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ПРОЕКТ ДОГОВОРА № ___________</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на оказание охранных услуг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г. Мурманск                                                                                                             «_____» ________ 2018 г.</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Акционерное общество «Мурманэнергосбыт» (далее - АО «МЭС»), именуемое в дальнейшем </w:t>
      </w:r>
      <w:r w:rsidRPr="00C72C4A">
        <w:rPr>
          <w:rFonts w:ascii="Times New Roman" w:eastAsia="Calibri" w:hAnsi="Times New Roman" w:cs="Times New Roman"/>
          <w:b/>
          <w:sz w:val="24"/>
          <w:szCs w:val="24"/>
        </w:rPr>
        <w:t>«Заказчик»</w:t>
      </w:r>
      <w:r w:rsidRPr="00C72C4A">
        <w:rPr>
          <w:rFonts w:ascii="Times New Roman" w:eastAsia="Calibri" w:hAnsi="Times New Roman" w:cs="Times New Roman"/>
          <w:sz w:val="24"/>
          <w:szCs w:val="24"/>
        </w:rPr>
        <w:t xml:space="preserve">, </w:t>
      </w:r>
      <w:r w:rsidRPr="00C72C4A">
        <w:rPr>
          <w:rFonts w:ascii="Times New Roman" w:eastAsia="Arial Unicode MS" w:hAnsi="Times New Roman" w:cs="Times New Roman"/>
          <w:sz w:val="24"/>
          <w:szCs w:val="24"/>
        </w:rPr>
        <w:t xml:space="preserve">в лице ________________________, действующего на основании </w:t>
      </w:r>
      <w:r w:rsidRPr="00C72C4A">
        <w:rPr>
          <w:rFonts w:ascii="Times New Roman" w:eastAsia="Calibri" w:hAnsi="Times New Roman" w:cs="Times New Roman"/>
          <w:sz w:val="24"/>
          <w:szCs w:val="24"/>
        </w:rPr>
        <w:t>_______________________ с одной стороны, и _________________________________________, именуемое в дальнейшем «</w:t>
      </w:r>
      <w:r w:rsidRPr="00C72C4A">
        <w:rPr>
          <w:rFonts w:ascii="Times New Roman" w:eastAsia="Calibri" w:hAnsi="Times New Roman" w:cs="Times New Roman"/>
          <w:b/>
          <w:sz w:val="24"/>
          <w:szCs w:val="24"/>
        </w:rPr>
        <w:t>Исполнитель»</w:t>
      </w:r>
      <w:r w:rsidRPr="00C72C4A">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1. ПРЕДМЕТ ДОГОВОРА</w:t>
      </w:r>
    </w:p>
    <w:p w:rsidR="00C72C4A" w:rsidRPr="00C72C4A" w:rsidRDefault="00C72C4A" w:rsidP="00C72C4A">
      <w:pPr>
        <w:tabs>
          <w:tab w:val="left" w:pos="284"/>
        </w:tabs>
        <w:spacing w:after="0" w:line="240" w:lineRule="auto"/>
        <w:ind w:right="-2" w:firstLine="425"/>
        <w:jc w:val="both"/>
        <w:rPr>
          <w:rFonts w:ascii="Times New Roman" w:eastAsia="Times New Roman" w:hAnsi="Times New Roman" w:cs="Times New Roman"/>
          <w:spacing w:val="-4"/>
          <w:kern w:val="32"/>
          <w:sz w:val="24"/>
          <w:szCs w:val="24"/>
          <w:lang w:eastAsia="ru-RU"/>
        </w:rPr>
      </w:pPr>
    </w:p>
    <w:p w:rsidR="00C72C4A" w:rsidRPr="00C72C4A" w:rsidRDefault="00C72C4A" w:rsidP="00C72C4A">
      <w:pPr>
        <w:tabs>
          <w:tab w:val="left" w:pos="284"/>
        </w:tabs>
        <w:spacing w:after="0" w:line="240" w:lineRule="auto"/>
        <w:ind w:left="-567" w:right="-2" w:firstLine="425"/>
        <w:jc w:val="both"/>
        <w:rPr>
          <w:rFonts w:ascii="Times New Roman" w:eastAsia="Calibri" w:hAnsi="Times New Roman" w:cs="Times New Roman"/>
          <w:color w:val="000000"/>
          <w:sz w:val="24"/>
          <w:szCs w:val="24"/>
        </w:rPr>
      </w:pPr>
      <w:r w:rsidRPr="00C72C4A">
        <w:rPr>
          <w:rFonts w:ascii="Times New Roman" w:eastAsia="Times New Roman" w:hAnsi="Times New Roman" w:cs="Times New Roman"/>
          <w:spacing w:val="-4"/>
          <w:kern w:val="32"/>
          <w:sz w:val="24"/>
          <w:szCs w:val="24"/>
          <w:lang w:eastAsia="ru-RU"/>
        </w:rPr>
        <w:t>1.1. Исполнитель обязуется оказать услуги по охране имущества</w:t>
      </w:r>
      <w:r w:rsidRPr="00C72C4A">
        <w:rPr>
          <w:rFonts w:ascii="Times New Roman" w:eastAsia="Calibri" w:hAnsi="Times New Roman" w:cs="Times New Roman"/>
          <w:sz w:val="24"/>
          <w:szCs w:val="24"/>
        </w:rPr>
        <w:t xml:space="preserve">, находящегося в пользовании и владении </w:t>
      </w:r>
      <w:r w:rsidRPr="00C72C4A">
        <w:rPr>
          <w:rFonts w:ascii="Times New Roman" w:eastAsia="Times New Roman" w:hAnsi="Times New Roman" w:cs="Times New Roman"/>
          <w:spacing w:val="-4"/>
          <w:kern w:val="32"/>
          <w:sz w:val="24"/>
          <w:szCs w:val="24"/>
          <w:lang w:eastAsia="ru-RU"/>
        </w:rPr>
        <w:t>Заказчика</w:t>
      </w:r>
      <w:r w:rsidRPr="00C72C4A">
        <w:rPr>
          <w:rFonts w:ascii="Times New Roman" w:eastAsia="Calibri" w:hAnsi="Times New Roman" w:cs="Times New Roman"/>
          <w:sz w:val="24"/>
          <w:szCs w:val="24"/>
        </w:rPr>
        <w:t xml:space="preserve">, </w:t>
      </w:r>
      <w:r w:rsidRPr="00C72C4A">
        <w:rPr>
          <w:rFonts w:ascii="Times New Roman" w:eastAsia="Calibri" w:hAnsi="Times New Roman" w:cs="Times New Roman"/>
          <w:color w:val="000000"/>
          <w:sz w:val="24"/>
          <w:szCs w:val="24"/>
        </w:rPr>
        <w:t>расположенного по адресу: Мурманская обл., Печенгский район, п. Никель, ул. Советская, д. 14а.</w:t>
      </w:r>
    </w:p>
    <w:p w:rsidR="00C72C4A" w:rsidRPr="00C72C4A" w:rsidRDefault="00C72C4A" w:rsidP="00C72C4A">
      <w:pPr>
        <w:tabs>
          <w:tab w:val="left" w:pos="0"/>
          <w:tab w:val="left" w:pos="284"/>
        </w:tabs>
        <w:spacing w:after="0" w:line="240" w:lineRule="auto"/>
        <w:ind w:left="-567" w:right="-2" w:firstLine="425"/>
        <w:jc w:val="both"/>
        <w:rPr>
          <w:rFonts w:ascii="Times New Roman" w:eastAsia="Calibri" w:hAnsi="Times New Roman" w:cs="Times New Roman"/>
          <w:spacing w:val="-4"/>
          <w:kern w:val="32"/>
          <w:sz w:val="24"/>
          <w:szCs w:val="24"/>
          <w:lang w:eastAsia="ru-RU"/>
        </w:rPr>
      </w:pPr>
      <w:r w:rsidRPr="00C72C4A">
        <w:rPr>
          <w:rFonts w:ascii="Times New Roman" w:eastAsia="Times New Roman" w:hAnsi="Times New Roman" w:cs="Times New Roman"/>
          <w:spacing w:val="-4"/>
          <w:kern w:val="32"/>
          <w:sz w:val="24"/>
          <w:szCs w:val="24"/>
          <w:lang w:eastAsia="ru-RU"/>
        </w:rPr>
        <w:t xml:space="preserve">1.2. Имущество, </w:t>
      </w:r>
      <w:r w:rsidRPr="00C72C4A">
        <w:rPr>
          <w:rFonts w:ascii="Times New Roman" w:eastAsia="Calibri" w:hAnsi="Times New Roman" w:cs="Times New Roman"/>
          <w:sz w:val="24"/>
          <w:szCs w:val="24"/>
        </w:rPr>
        <w:t xml:space="preserve">находящееся в пользовании и владении </w:t>
      </w:r>
      <w:r w:rsidRPr="00C72C4A">
        <w:rPr>
          <w:rFonts w:ascii="Times New Roman" w:eastAsia="Times New Roman" w:hAnsi="Times New Roman" w:cs="Times New Roman"/>
          <w:spacing w:val="-4"/>
          <w:kern w:val="32"/>
          <w:sz w:val="24"/>
          <w:szCs w:val="24"/>
          <w:lang w:eastAsia="ru-RU"/>
        </w:rPr>
        <w:t xml:space="preserve">Заказчика, находящееся </w:t>
      </w:r>
      <w:r w:rsidRPr="00C72C4A">
        <w:rPr>
          <w:rFonts w:ascii="Times New Roman" w:eastAsia="Calibri" w:hAnsi="Times New Roman" w:cs="Times New Roman"/>
          <w:sz w:val="24"/>
          <w:szCs w:val="24"/>
        </w:rPr>
        <w:t>на праве собственности за Администрацией городского поселения Никель Пе</w:t>
      </w:r>
      <w:r w:rsidRPr="00C72C4A">
        <w:rPr>
          <w:rFonts w:ascii="Times New Roman" w:eastAsia="Calibri" w:hAnsi="Times New Roman" w:cs="Times New Roman"/>
          <w:bCs/>
          <w:sz w:val="24"/>
          <w:szCs w:val="24"/>
        </w:rPr>
        <w:t>ченгского района</w:t>
      </w:r>
      <w:r w:rsidRPr="00C72C4A">
        <w:rPr>
          <w:rFonts w:ascii="Times New Roman" w:eastAsia="Calibri" w:hAnsi="Times New Roman" w:cs="Times New Roman"/>
          <w:sz w:val="24"/>
          <w:szCs w:val="24"/>
        </w:rPr>
        <w:t xml:space="preserve"> и передано АО «МЭС» на основании договора аренды имущества №20 от 27 июня 2011 года. </w:t>
      </w:r>
    </w:p>
    <w:p w:rsidR="00C72C4A" w:rsidRPr="00C72C4A" w:rsidRDefault="00C72C4A" w:rsidP="00C72C4A">
      <w:pPr>
        <w:tabs>
          <w:tab w:val="left" w:pos="284"/>
        </w:tabs>
        <w:spacing w:after="0" w:line="240" w:lineRule="auto"/>
        <w:ind w:left="-567" w:right="-2" w:firstLine="425"/>
        <w:jc w:val="both"/>
        <w:rPr>
          <w:rFonts w:ascii="Times New Roman" w:eastAsia="Calibri" w:hAnsi="Times New Roman" w:cs="Times New Roman"/>
          <w:color w:val="000000"/>
          <w:sz w:val="24"/>
          <w:szCs w:val="24"/>
        </w:rPr>
      </w:pPr>
      <w:r w:rsidRPr="00C72C4A">
        <w:rPr>
          <w:rFonts w:ascii="Times New Roman" w:eastAsia="Calibri" w:hAnsi="Times New Roman" w:cs="Times New Roman"/>
          <w:bCs/>
          <w:sz w:val="24"/>
          <w:szCs w:val="24"/>
        </w:rPr>
        <w:t xml:space="preserve">1.3. Общее количество оказываемых услуг: </w:t>
      </w:r>
      <w:r w:rsidRPr="00C72C4A">
        <w:rPr>
          <w:rFonts w:ascii="Times New Roman" w:eastAsia="Calibri" w:hAnsi="Times New Roman" w:cs="Times New Roman"/>
          <w:bCs/>
          <w:color w:val="000000"/>
          <w:sz w:val="24"/>
          <w:szCs w:val="24"/>
        </w:rPr>
        <w:t>6936 часов.</w:t>
      </w:r>
      <w:r w:rsidRPr="00C72C4A">
        <w:rPr>
          <w:rFonts w:ascii="Times New Roman" w:eastAsia="Calibri" w:hAnsi="Times New Roman" w:cs="Times New Roman"/>
          <w:b/>
          <w:bCs/>
          <w:color w:val="000000"/>
          <w:sz w:val="24"/>
          <w:szCs w:val="24"/>
        </w:rPr>
        <w:t xml:space="preserve"> </w:t>
      </w:r>
    </w:p>
    <w:p w:rsidR="00C72C4A" w:rsidRPr="00C72C4A" w:rsidRDefault="00C72C4A" w:rsidP="00C72C4A">
      <w:pPr>
        <w:spacing w:after="0" w:line="240" w:lineRule="auto"/>
        <w:ind w:left="-567" w:firstLine="425"/>
        <w:jc w:val="both"/>
        <w:rPr>
          <w:rFonts w:ascii="Times New Roman" w:eastAsia="Calibri" w:hAnsi="Times New Roman" w:cs="Times New Roman"/>
          <w:spacing w:val="-4"/>
          <w:kern w:val="32"/>
          <w:sz w:val="24"/>
          <w:szCs w:val="24"/>
          <w:lang w:eastAsia="ru-RU"/>
        </w:rPr>
      </w:pPr>
      <w:r w:rsidRPr="00C72C4A">
        <w:rPr>
          <w:rFonts w:ascii="Times New Roman" w:eastAsia="Calibri" w:hAnsi="Times New Roman" w:cs="Times New Roman"/>
          <w:spacing w:val="-4"/>
          <w:kern w:val="32"/>
          <w:sz w:val="24"/>
          <w:szCs w:val="24"/>
          <w:lang w:eastAsia="ru-RU"/>
        </w:rPr>
        <w:t xml:space="preserve">1.4. </w:t>
      </w:r>
      <w:r w:rsidRPr="00C72C4A">
        <w:rPr>
          <w:rFonts w:ascii="Times New Roman" w:eastAsia="Calibri" w:hAnsi="Times New Roman" w:cs="Times New Roman"/>
          <w:bCs/>
          <w:sz w:val="24"/>
          <w:szCs w:val="24"/>
        </w:rPr>
        <w:t xml:space="preserve">Режим охраны объектов: </w:t>
      </w:r>
      <w:r w:rsidRPr="00C72C4A">
        <w:rPr>
          <w:rFonts w:ascii="Times New Roman" w:eastAsia="Calibri" w:hAnsi="Times New Roman" w:cs="Times New Roman"/>
          <w:sz w:val="24"/>
          <w:szCs w:val="24"/>
        </w:rPr>
        <w:t>круглосуточный, включая выходные и праздничные дни</w:t>
      </w:r>
      <w:r w:rsidRPr="00C72C4A">
        <w:rPr>
          <w:rFonts w:ascii="Times New Roman" w:eastAsia="Calibri" w:hAnsi="Times New Roman" w:cs="Times New Roman"/>
          <w:bCs/>
          <w:sz w:val="24"/>
          <w:szCs w:val="24"/>
        </w:rPr>
        <w:t xml:space="preserve"> одним </w:t>
      </w:r>
      <w:r w:rsidRPr="00C72C4A">
        <w:rPr>
          <w:rFonts w:ascii="Times New Roman" w:eastAsia="Calibri" w:hAnsi="Times New Roman" w:cs="Times New Roman"/>
          <w:color w:val="000000"/>
          <w:sz w:val="24"/>
          <w:szCs w:val="24"/>
        </w:rPr>
        <w:t>двухсменным постом</w:t>
      </w:r>
      <w:r w:rsidRPr="00C72C4A">
        <w:rPr>
          <w:rFonts w:ascii="Times New Roman" w:eastAsia="Calibri" w:hAnsi="Times New Roman" w:cs="Times New Roman"/>
          <w:bCs/>
          <w:color w:val="000000"/>
          <w:sz w:val="24"/>
          <w:szCs w:val="24"/>
        </w:rPr>
        <w:t xml:space="preserve"> </w:t>
      </w:r>
      <w:r w:rsidRPr="00C72C4A">
        <w:rPr>
          <w:rFonts w:ascii="Times New Roman" w:eastAsia="Calibri" w:hAnsi="Times New Roman" w:cs="Times New Roman"/>
          <w:color w:val="000000"/>
          <w:sz w:val="24"/>
          <w:szCs w:val="24"/>
        </w:rPr>
        <w:t>с временем несения службы 12 часов</w:t>
      </w:r>
      <w:r w:rsidRPr="00C72C4A">
        <w:rPr>
          <w:rFonts w:ascii="Times New Roman" w:eastAsia="Calibri" w:hAnsi="Times New Roman" w:cs="Times New Roman"/>
          <w:bCs/>
          <w:color w:val="000000"/>
          <w:sz w:val="24"/>
          <w:szCs w:val="24"/>
        </w:rPr>
        <w:t xml:space="preserve"> и одним дневным постом с временем несения службы с 07:00 до 19:00 в рабочие дни.</w:t>
      </w:r>
      <w:r w:rsidRPr="00C72C4A">
        <w:rPr>
          <w:rFonts w:ascii="Times New Roman" w:eastAsia="Calibri" w:hAnsi="Times New Roman" w:cs="Times New Roman"/>
          <w:bCs/>
          <w:sz w:val="24"/>
          <w:szCs w:val="24"/>
        </w:rPr>
        <w:t xml:space="preserve">  </w:t>
      </w:r>
    </w:p>
    <w:p w:rsidR="00C72C4A" w:rsidRPr="00C72C4A" w:rsidRDefault="00C72C4A" w:rsidP="00C72C4A">
      <w:pPr>
        <w:spacing w:after="0" w:line="240" w:lineRule="auto"/>
        <w:ind w:left="-567" w:firstLine="425"/>
        <w:jc w:val="both"/>
        <w:rPr>
          <w:rFonts w:ascii="Times New Roman" w:eastAsia="Calibri" w:hAnsi="Times New Roman" w:cs="Times New Roman"/>
          <w:spacing w:val="-4"/>
          <w:kern w:val="32"/>
          <w:sz w:val="24"/>
          <w:szCs w:val="24"/>
          <w:lang w:eastAsia="ru-RU"/>
        </w:rPr>
      </w:pPr>
      <w:r w:rsidRPr="00C72C4A">
        <w:rPr>
          <w:rFonts w:ascii="Times New Roman" w:eastAsia="Calibri" w:hAnsi="Times New Roman" w:cs="Times New Roman"/>
          <w:spacing w:val="-4"/>
          <w:kern w:val="32"/>
          <w:sz w:val="24"/>
          <w:szCs w:val="24"/>
          <w:lang w:eastAsia="ru-RU"/>
        </w:rPr>
        <w:t xml:space="preserve">1.5. </w:t>
      </w:r>
      <w:r w:rsidRPr="00C72C4A">
        <w:rPr>
          <w:rFonts w:ascii="Times New Roman" w:eastAsia="Calibri" w:hAnsi="Times New Roman" w:cs="Times New Roman"/>
          <w:sz w:val="24"/>
          <w:szCs w:val="24"/>
        </w:rPr>
        <w:t xml:space="preserve">Срок оказания услуг: </w:t>
      </w:r>
      <w:r w:rsidRPr="00C72C4A">
        <w:rPr>
          <w:rFonts w:ascii="Times New Roman" w:eastAsia="Calibri" w:hAnsi="Times New Roman" w:cs="Times New Roman"/>
          <w:bCs/>
          <w:sz w:val="24"/>
          <w:szCs w:val="24"/>
        </w:rPr>
        <w:t xml:space="preserve">с 1 июня 2018 года по 31 декабря 2018 года, </w:t>
      </w:r>
      <w:r w:rsidRPr="00C72C4A">
        <w:rPr>
          <w:rFonts w:ascii="Times New Roman" w:eastAsia="Calibri" w:hAnsi="Times New Roman" w:cs="Times New Roman"/>
          <w:sz w:val="24"/>
          <w:szCs w:val="24"/>
        </w:rPr>
        <w:t>но не более срока действия договора аренды</w:t>
      </w:r>
      <w:r w:rsidRPr="00C72C4A">
        <w:rPr>
          <w:rFonts w:ascii="Times New Roman" w:eastAsia="Calibri" w:hAnsi="Times New Roman" w:cs="Times New Roman"/>
          <w:spacing w:val="-4"/>
          <w:kern w:val="32"/>
          <w:sz w:val="24"/>
          <w:szCs w:val="24"/>
        </w:rPr>
        <w:t xml:space="preserve">, </w:t>
      </w:r>
      <w:r w:rsidRPr="00C72C4A">
        <w:rPr>
          <w:rFonts w:ascii="Times New Roman" w:eastAsia="Calibri" w:hAnsi="Times New Roman" w:cs="Times New Roman"/>
          <w:sz w:val="24"/>
          <w:szCs w:val="24"/>
        </w:rPr>
        <w:t>заключенного между</w:t>
      </w:r>
      <w:r w:rsidRPr="00C72C4A">
        <w:rPr>
          <w:rFonts w:ascii="Times New Roman" w:eastAsia="Calibri" w:hAnsi="Times New Roman" w:cs="Times New Roman"/>
          <w:bCs/>
          <w:sz w:val="24"/>
          <w:szCs w:val="24"/>
        </w:rPr>
        <w:t xml:space="preserve"> АО «МЭС» и </w:t>
      </w:r>
      <w:r w:rsidRPr="00C72C4A">
        <w:rPr>
          <w:rFonts w:ascii="Times New Roman" w:eastAsia="Calibri" w:hAnsi="Times New Roman" w:cs="Times New Roman"/>
          <w:sz w:val="24"/>
          <w:szCs w:val="24"/>
        </w:rPr>
        <w:t>Администрацией городского поселения Никель Пе</w:t>
      </w:r>
      <w:r w:rsidRPr="00C72C4A">
        <w:rPr>
          <w:rFonts w:ascii="Times New Roman" w:eastAsia="Calibri" w:hAnsi="Times New Roman" w:cs="Times New Roman"/>
          <w:bCs/>
          <w:sz w:val="24"/>
          <w:szCs w:val="24"/>
        </w:rPr>
        <w:t>ченгского района</w:t>
      </w:r>
      <w:r w:rsidRPr="00C72C4A">
        <w:rPr>
          <w:rFonts w:ascii="Times New Roman" w:eastAsia="Calibri" w:hAnsi="Times New Roman" w:cs="Times New Roman"/>
          <w:sz w:val="24"/>
          <w:szCs w:val="24"/>
        </w:rPr>
        <w:t>.</w:t>
      </w:r>
    </w:p>
    <w:p w:rsidR="00C72C4A" w:rsidRPr="00C72C4A" w:rsidRDefault="00C72C4A" w:rsidP="00C72C4A">
      <w:pPr>
        <w:numPr>
          <w:ilvl w:val="1"/>
          <w:numId w:val="40"/>
        </w:numPr>
        <w:tabs>
          <w:tab w:val="left" w:pos="-567"/>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contextualSpacing/>
        <w:jc w:val="both"/>
        <w:rPr>
          <w:rFonts w:ascii="Times New Roman" w:eastAsia="Times New Roman" w:hAnsi="Times New Roman"/>
          <w:spacing w:val="-4"/>
          <w:kern w:val="32"/>
          <w:sz w:val="24"/>
          <w:szCs w:val="24"/>
          <w:lang w:eastAsia="ru-RU"/>
        </w:rPr>
      </w:pPr>
      <w:r w:rsidRPr="00C72C4A">
        <w:rPr>
          <w:rFonts w:ascii="Times New Roman" w:eastAsia="Times New Roman" w:hAnsi="Times New Roman"/>
          <w:spacing w:val="-4"/>
          <w:kern w:val="32"/>
          <w:sz w:val="24"/>
          <w:szCs w:val="24"/>
          <w:lang w:eastAsia="ru-RU"/>
        </w:rPr>
        <w:t xml:space="preserve">Объекты Заказчика принимаются под охрану согласно Приложению № 1 </w:t>
      </w:r>
      <w:r w:rsidRPr="00C72C4A">
        <w:rPr>
          <w:rFonts w:ascii="Times New Roman" w:hAnsi="Times New Roman"/>
          <w:sz w:val="24"/>
          <w:szCs w:val="24"/>
          <w:lang w:eastAsia="ar-SA"/>
        </w:rPr>
        <w:t>«Перечень имущества, подлежащего охране»</w:t>
      </w:r>
      <w:r w:rsidRPr="00C72C4A">
        <w:rPr>
          <w:rFonts w:ascii="Times New Roman" w:eastAsia="Times New Roman" w:hAnsi="Times New Roman"/>
          <w:spacing w:val="-4"/>
          <w:kern w:val="32"/>
          <w:sz w:val="24"/>
          <w:szCs w:val="24"/>
          <w:lang w:eastAsia="ru-RU"/>
        </w:rPr>
        <w:t xml:space="preserve">. </w:t>
      </w:r>
    </w:p>
    <w:p w:rsidR="00C72C4A" w:rsidRPr="00C72C4A" w:rsidRDefault="00C72C4A" w:rsidP="00C72C4A">
      <w:pPr>
        <w:numPr>
          <w:ilvl w:val="1"/>
          <w:numId w:val="40"/>
        </w:numPr>
        <w:tabs>
          <w:tab w:val="left" w:pos="-567"/>
          <w:tab w:val="left" w:pos="0"/>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contextualSpacing/>
        <w:jc w:val="both"/>
        <w:rPr>
          <w:rFonts w:ascii="Times New Roman" w:eastAsia="Times New Roman" w:hAnsi="Times New Roman"/>
          <w:spacing w:val="-4"/>
          <w:kern w:val="32"/>
          <w:sz w:val="24"/>
          <w:szCs w:val="24"/>
          <w:lang w:eastAsia="ru-RU"/>
        </w:rPr>
      </w:pPr>
      <w:r w:rsidRPr="00C72C4A">
        <w:rPr>
          <w:rFonts w:ascii="Times New Roman" w:eastAsia="Times New Roman" w:hAnsi="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C72C4A" w:rsidRPr="00C72C4A" w:rsidRDefault="00C72C4A" w:rsidP="00C72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pacing w:val="-4"/>
          <w:kern w:val="32"/>
          <w:sz w:val="24"/>
          <w:szCs w:val="24"/>
          <w:lang w:eastAsia="ru-RU"/>
        </w:rPr>
        <w:t xml:space="preserve">1.8. Настоящий Договор </w:t>
      </w:r>
      <w:r w:rsidRPr="00C72C4A">
        <w:rPr>
          <w:rFonts w:ascii="Times New Roman" w:eastAsia="Calibri" w:hAnsi="Times New Roman" w:cs="Times New Roman"/>
          <w:sz w:val="24"/>
          <w:szCs w:val="24"/>
        </w:rPr>
        <w:t>заключен в соответствии с Федеральным законом от 18 июля 2011 года № 223-ФЗ «О закупках товаров, работ, услуг отдельными видами юридических лиц», Положением о закупке товаров, работ, услуг АО «МЭС» (</w:t>
      </w:r>
      <w:r w:rsidRPr="00C72C4A">
        <w:rPr>
          <w:rFonts w:ascii="Times New Roman" w:eastAsia="Calibri" w:hAnsi="Times New Roman" w:cs="Times New Roman"/>
          <w:iCs/>
          <w:color w:val="222222"/>
          <w:sz w:val="24"/>
          <w:szCs w:val="24"/>
          <w:shd w:val="clear" w:color="auto" w:fill="FFFFFF"/>
        </w:rPr>
        <w:t>ИНН 5190907139, ОГРН 1095190009111)</w:t>
      </w:r>
      <w:r w:rsidRPr="00C72C4A">
        <w:rPr>
          <w:rFonts w:ascii="Times New Roman" w:eastAsia="Calibri" w:hAnsi="Times New Roman" w:cs="Times New Roman"/>
          <w:sz w:val="24"/>
          <w:szCs w:val="24"/>
        </w:rPr>
        <w:t xml:space="preserve">, на основании _______________________№ от ____._______ 2018 г. </w:t>
      </w:r>
    </w:p>
    <w:p w:rsidR="00C72C4A" w:rsidRPr="00C72C4A" w:rsidRDefault="00C72C4A" w:rsidP="00C72C4A">
      <w:pPr>
        <w:tabs>
          <w:tab w:val="left" w:pos="-567"/>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1.9. Цена договора (стоимость услуг Исполнителя) составляет ___________ рублей ____</w:t>
      </w:r>
      <w:r w:rsidRPr="00C72C4A">
        <w:rPr>
          <w:rFonts w:ascii="Times New Roman" w:eastAsia="Lucida Sans Unicode" w:hAnsi="Times New Roman" w:cs="Times New Roman"/>
          <w:kern w:val="2"/>
          <w:sz w:val="24"/>
          <w:szCs w:val="24"/>
        </w:rPr>
        <w:t xml:space="preserve"> копеек, в том числе НДС </w:t>
      </w:r>
      <w:r w:rsidRPr="00C72C4A">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r w:rsidRPr="00C72C4A">
        <w:rPr>
          <w:rFonts w:ascii="Times New Roman" w:eastAsia="Calibri" w:hAnsi="Times New Roman" w:cs="Times New Roman"/>
          <w:sz w:val="24"/>
          <w:szCs w:val="24"/>
        </w:rPr>
        <w:t xml:space="preserve"> </w:t>
      </w:r>
    </w:p>
    <w:p w:rsidR="00C72C4A" w:rsidRPr="00C72C4A" w:rsidRDefault="00C72C4A" w:rsidP="00C72C4A">
      <w:pPr>
        <w:widowControl w:val="0"/>
        <w:spacing w:after="0" w:line="240" w:lineRule="auto"/>
        <w:ind w:left="-567" w:firstLine="425"/>
        <w:jc w:val="both"/>
        <w:rPr>
          <w:rFonts w:ascii="Times New Roman" w:eastAsia="Lucida Sans Unicode" w:hAnsi="Times New Roman" w:cs="Times New Roman"/>
          <w:i/>
          <w:kern w:val="2"/>
          <w:sz w:val="24"/>
          <w:szCs w:val="24"/>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2. ПРАВА И ОБЯЗАННОСТИ СТОРОН</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2.1. Заказчик вправе:</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2.1.2. Проводить проверки в любое время суток, по оказанию услуг по охране с целью оценки их полноты и качества. </w:t>
      </w:r>
    </w:p>
    <w:p w:rsidR="00C72C4A" w:rsidRPr="00296178"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lastRenderedPageBreak/>
        <w:t xml:space="preserve">Подлежит проверке: соблюдение требований по количеству выставляемых постов охраны, </w:t>
      </w:r>
      <w:r w:rsidRPr="00296178">
        <w:rPr>
          <w:rFonts w:ascii="Times New Roman" w:eastAsia="Calibri" w:hAnsi="Times New Roman" w:cs="Times New Roman"/>
          <w:sz w:val="24"/>
          <w:szCs w:val="24"/>
        </w:rPr>
        <w:t xml:space="preserve">соответствие их предоставленному графику дежурств, наличие специальных средств на каждого охранника (наручники, палки резиновые на каждый пост), средств связи (радиостанций), форменной одежды установленного образца, необходимых документов, дающих право заниматься охранной деятельностью. Фактическое исполнение на объектах работниками Исполнителя требований установленного внутриобъектового и пропускного режимов, а также возможное несоответствие физического состояния работников Исполнителя для исполнения обязанностей по постам (нахождение в алкогольном (наркотическом) опьянении, в болезненном состоянии, не позволяющем им исполнять свои обязанности по охране надлежащем образом), ведение журнала приема-сдачи дежурств, журнала обхода территории, журнала въезда-выезда автотранспорта, журнала посещений. Результаты проверки записываются в соответствующем журнале. </w:t>
      </w:r>
    </w:p>
    <w:p w:rsidR="00C72C4A" w:rsidRPr="00296178" w:rsidRDefault="00C72C4A" w:rsidP="00C72C4A">
      <w:pPr>
        <w:spacing w:after="0" w:line="240" w:lineRule="auto"/>
        <w:ind w:left="-567" w:firstLine="425"/>
        <w:jc w:val="both"/>
        <w:rPr>
          <w:rFonts w:ascii="Times New Roman" w:eastAsia="Calibri" w:hAnsi="Times New Roman" w:cs="Times New Roman"/>
          <w:sz w:val="24"/>
          <w:szCs w:val="24"/>
        </w:rPr>
      </w:pPr>
      <w:r w:rsidRPr="00296178">
        <w:rPr>
          <w:rFonts w:ascii="Times New Roman" w:eastAsia="Calibri" w:hAnsi="Times New Roman" w:cs="Times New Roman"/>
          <w:sz w:val="24"/>
          <w:szCs w:val="24"/>
        </w:rPr>
        <w:t xml:space="preserve">Проводить контрольные проверки бдительности работников Исполнителя по обеспечению надежной охраны объектов Заказчика. </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296178">
        <w:rPr>
          <w:rFonts w:ascii="Times New Roman" w:eastAsia="Calibri" w:hAnsi="Times New Roman" w:cs="Times New Roman"/>
          <w:sz w:val="24"/>
          <w:szCs w:val="24"/>
        </w:rPr>
        <w:t xml:space="preserve">В случае выявления недостатков </w:t>
      </w:r>
      <w:r w:rsidRPr="00C72C4A">
        <w:rPr>
          <w:rFonts w:ascii="Times New Roman" w:eastAsia="Calibri" w:hAnsi="Times New Roman" w:cs="Times New Roman"/>
          <w:sz w:val="24"/>
          <w:szCs w:val="24"/>
        </w:rPr>
        <w:t>по взятым Исполнителем обязательствам, составлять акт об обнаруженных нарушениях и требовать от Исполнителя предоставления письменного объяснения по факту невыполнения договорных обязательств.</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2.1.3. Требовать устранения недостатков в случае ненадлежащего исполнения оказанных Исполнителем услуг.</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 Заказчик обязан:</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2.2.1.  Передать под охрану объект Исполнителю.</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C72C4A" w:rsidRPr="00C72C4A" w:rsidRDefault="00C72C4A" w:rsidP="00C72C4A">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2.2.5. Создать Исполнителю условия, необходимые для надлежащего исполнения принятых Исполнителем обязательств по настоящему Договору.</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Акта оказанных услуг и выставленного счета.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5 (пяти) рабочих дней после обнаружения таких недостатков.</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2.3. Исполнитель вправе:</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2.4. Исполнитель обязан:</w:t>
      </w:r>
    </w:p>
    <w:p w:rsidR="00C72C4A" w:rsidRPr="00C72C4A"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rPr>
        <w:t xml:space="preserve">2.4.1. </w:t>
      </w:r>
      <w:r w:rsidRPr="00C72C4A">
        <w:rPr>
          <w:rFonts w:ascii="Times New Roman" w:eastAsia="Calibri"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2.4.3. </w:t>
      </w:r>
      <w:r w:rsidRPr="00C72C4A">
        <w:rPr>
          <w:rFonts w:ascii="Times New Roman" w:eastAsia="Calibri" w:hAnsi="Times New Roman" w:cs="Times New Roman"/>
          <w:sz w:val="24"/>
          <w:szCs w:val="24"/>
        </w:rPr>
        <w:t>Обеспечить охрану имущества, находящегося на принятом под охрану объекте;</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2.4.6. Обеспечить общественный порядок на объекте Заказчика;</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2.4.8. Оказать услуги лично без привлечения третьих лиц;</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2.4.10. Проводить осмотр территории объекта охраны Заказчика после окончания рабочего дня;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2.4.11. </w:t>
      </w:r>
      <w:r w:rsidRPr="00C72C4A">
        <w:rPr>
          <w:rFonts w:ascii="Times New Roman" w:eastAsia="Calibri" w:hAnsi="Times New Roman" w:cs="Times New Roman"/>
          <w:sz w:val="24"/>
          <w:szCs w:val="24"/>
        </w:rPr>
        <w:t xml:space="preserve">Обеспечить работников, непосредственно осуществляющих охрану, специальными средствами (наручниками, палками резиновыми, радиостанциями на каждый пост), форменной </w:t>
      </w:r>
      <w:r w:rsidRPr="00C72C4A">
        <w:rPr>
          <w:rFonts w:ascii="Times New Roman" w:eastAsia="Calibri" w:hAnsi="Times New Roman" w:cs="Times New Roman"/>
          <w:sz w:val="24"/>
          <w:szCs w:val="24"/>
        </w:rPr>
        <w:lastRenderedPageBreak/>
        <w:t>одеждой установленного образца, необходимыми документами, дающими право заниматься охранной деятельностью;</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lang w:eastAsia="ru-RU"/>
        </w:rPr>
        <w:t xml:space="preserve">2.4.13. </w:t>
      </w:r>
      <w:r w:rsidRPr="00C72C4A">
        <w:rPr>
          <w:rFonts w:ascii="Times New Roman" w:eastAsia="Calibri"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работы охраны;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2.4.14.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C72C4A" w:rsidRPr="00C72C4A"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lang w:eastAsia="ru-RU"/>
        </w:rPr>
        <w:t xml:space="preserve">2.4.15. </w:t>
      </w:r>
      <w:r w:rsidRPr="00C72C4A">
        <w:rPr>
          <w:rFonts w:ascii="Times New Roman" w:eastAsia="Calibri"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C72C4A" w:rsidRPr="00C72C4A"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lang w:eastAsia="ru-RU"/>
        </w:rPr>
        <w:t xml:space="preserve">2.4.16. </w:t>
      </w:r>
      <w:r w:rsidRPr="00C72C4A">
        <w:rPr>
          <w:rFonts w:ascii="Times New Roman" w:eastAsia="Calibri" w:hAnsi="Times New Roman" w:cs="Times New Roman"/>
          <w:sz w:val="24"/>
          <w:szCs w:val="24"/>
        </w:rPr>
        <w:t xml:space="preserve">Выставить на охраняемом объекте </w:t>
      </w:r>
      <w:r w:rsidRPr="00C72C4A">
        <w:rPr>
          <w:rFonts w:ascii="Times New Roman" w:eastAsia="Calibri" w:hAnsi="Times New Roman" w:cs="Times New Roman"/>
          <w:bCs/>
          <w:color w:val="000000"/>
          <w:sz w:val="24"/>
          <w:szCs w:val="24"/>
        </w:rPr>
        <w:t>1 (Один) круглосуточный</w:t>
      </w:r>
      <w:r w:rsidRPr="00C72C4A">
        <w:rPr>
          <w:rFonts w:ascii="Calibri" w:eastAsia="Calibri" w:hAnsi="Calibri" w:cs="Times New Roman"/>
          <w:color w:val="000000"/>
        </w:rPr>
        <w:t xml:space="preserve"> </w:t>
      </w:r>
      <w:r w:rsidRPr="00C72C4A">
        <w:rPr>
          <w:rFonts w:ascii="Times New Roman" w:eastAsia="Calibri" w:hAnsi="Times New Roman" w:cs="Times New Roman"/>
          <w:color w:val="000000"/>
          <w:sz w:val="24"/>
          <w:szCs w:val="24"/>
        </w:rPr>
        <w:t>двухсменный пост</w:t>
      </w:r>
      <w:r w:rsidRPr="00C72C4A">
        <w:rPr>
          <w:rFonts w:ascii="Times New Roman" w:eastAsia="Calibri" w:hAnsi="Times New Roman" w:cs="Times New Roman"/>
          <w:bCs/>
          <w:color w:val="000000"/>
          <w:sz w:val="24"/>
          <w:szCs w:val="24"/>
        </w:rPr>
        <w:t xml:space="preserve"> </w:t>
      </w:r>
      <w:r w:rsidRPr="00C72C4A">
        <w:rPr>
          <w:rFonts w:ascii="Times New Roman" w:eastAsia="Calibri" w:hAnsi="Times New Roman" w:cs="Times New Roman"/>
          <w:color w:val="000000"/>
          <w:sz w:val="24"/>
          <w:szCs w:val="24"/>
        </w:rPr>
        <w:t>с временем несения службы 12 часов</w:t>
      </w:r>
      <w:r w:rsidRPr="00C72C4A">
        <w:rPr>
          <w:rFonts w:ascii="Times New Roman" w:eastAsia="Calibri" w:hAnsi="Times New Roman" w:cs="Times New Roman"/>
          <w:bCs/>
          <w:color w:val="000000"/>
          <w:sz w:val="24"/>
          <w:szCs w:val="24"/>
        </w:rPr>
        <w:t xml:space="preserve"> и 1 (Один) дневной пост с временем несения службы с 7:00 час. до 19:00 час. в рабочие дни, </w:t>
      </w:r>
      <w:r w:rsidRPr="00C72C4A">
        <w:rPr>
          <w:rFonts w:ascii="Times New Roman" w:eastAsia="Calibri" w:hAnsi="Times New Roman" w:cs="Times New Roman"/>
          <w:sz w:val="24"/>
          <w:szCs w:val="24"/>
        </w:rPr>
        <w:t>при надлежащей экипировке работников (охранников), имеющих удостоверения частного охранника;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2.4.17.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2.4.18.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w:t>
      </w:r>
      <w:r w:rsidRPr="00C72C4A">
        <w:rPr>
          <w:rFonts w:ascii="Times New Roman" w:eastAsia="Calibri" w:hAnsi="Times New Roman" w:cs="Times New Roman"/>
          <w:color w:val="FF0000"/>
          <w:sz w:val="24"/>
          <w:szCs w:val="24"/>
        </w:rPr>
        <w:t xml:space="preserve"> </w:t>
      </w:r>
      <w:r w:rsidRPr="00296178">
        <w:rPr>
          <w:rFonts w:ascii="Times New Roman" w:eastAsia="Calibri" w:hAnsi="Times New Roman" w:cs="Times New Roman"/>
          <w:sz w:val="24"/>
          <w:szCs w:val="24"/>
        </w:rPr>
        <w:t xml:space="preserve">до принятия объекта под охрану, которая </w:t>
      </w:r>
      <w:r w:rsidRPr="00C72C4A">
        <w:rPr>
          <w:rFonts w:ascii="Times New Roman" w:eastAsia="Calibri" w:hAnsi="Times New Roman" w:cs="Times New Roman"/>
          <w:sz w:val="24"/>
          <w:szCs w:val="24"/>
        </w:rPr>
        <w:t>разрабатывается Исполнителем и согласовывается с Заказчиком;</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2.4.19. Осуществлять установленный Заказчиком внутриобъектовый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2.4.20.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спасения людей и имущества;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2.4.21.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-немедленно докладывать о происшествии в правоохранительные органы, информировать Заказчика;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 в случае необходимости принимать меры по эвакуации людей из опасной зоны;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-поддерживать постоянную связь с правоохранительными органами и с ответственным лицом Заказчика;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2.4.22.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lastRenderedPageBreak/>
        <w:t>2.4.23. 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2.4.24.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2.4.25.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2.4.26.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C72C4A" w:rsidRPr="00296178"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2.4.27. Вести документацию в соответствии с действующими нормативно-правовыми актами, </w:t>
      </w:r>
      <w:r w:rsidRPr="00296178">
        <w:rPr>
          <w:rFonts w:ascii="Times New Roman" w:eastAsia="Calibri" w:hAnsi="Times New Roman" w:cs="Times New Roman"/>
          <w:sz w:val="24"/>
          <w:szCs w:val="24"/>
        </w:rPr>
        <w:t>регулирующими вопросы организации и обеспечения охраны, пропускного режима.</w:t>
      </w:r>
    </w:p>
    <w:p w:rsidR="00C72C4A" w:rsidRPr="00296178"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highlight w:val="yellow"/>
        </w:rPr>
      </w:pPr>
      <w:r w:rsidRPr="00296178">
        <w:rPr>
          <w:rFonts w:ascii="Times New Roman" w:eastAsia="Calibri" w:hAnsi="Times New Roman" w:cs="Times New Roman"/>
          <w:sz w:val="24"/>
          <w:szCs w:val="24"/>
        </w:rPr>
        <w:t>2.4.28. Разработать и согласовать с Заказчиком инструкцию охранника по охране объекта АО «МЭС» до принятия объекта под охрану;</w:t>
      </w:r>
    </w:p>
    <w:p w:rsidR="00C72C4A" w:rsidRPr="00C72C4A"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296178">
        <w:rPr>
          <w:rFonts w:ascii="Times New Roman" w:eastAsia="Calibri" w:hAnsi="Times New Roman" w:cs="Times New Roman"/>
          <w:sz w:val="24"/>
          <w:szCs w:val="24"/>
        </w:rPr>
        <w:t xml:space="preserve">2.4.29. Предоставлять Заказчику информацию </w:t>
      </w:r>
      <w:r w:rsidRPr="00C72C4A">
        <w:rPr>
          <w:rFonts w:ascii="Times New Roman" w:eastAsia="Calibri" w:hAnsi="Times New Roman" w:cs="Times New Roman"/>
          <w:sz w:val="24"/>
          <w:szCs w:val="24"/>
        </w:rPr>
        <w:t>о недостатках на объекте по мере выявления в течение суток, о выявленных происшествиях – незамедлительно;</w:t>
      </w:r>
    </w:p>
    <w:p w:rsidR="00C72C4A" w:rsidRPr="00C72C4A" w:rsidRDefault="00C72C4A" w:rsidP="00C72C4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2.4.30. Своевременно проводить уборку мест несения службы и прилегающей территории.</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3. СТОИМОСТЬ УСЛУГ И ПОРЯДОК РАСЧЕТОВ</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widowControl w:val="0"/>
        <w:spacing w:after="0" w:line="240" w:lineRule="auto"/>
        <w:ind w:left="-567" w:firstLine="425"/>
        <w:jc w:val="both"/>
        <w:rPr>
          <w:rFonts w:ascii="Times New Roman" w:eastAsia="Lucida Sans Unicode" w:hAnsi="Times New Roman" w:cs="Times New Roman"/>
          <w:i/>
          <w:kern w:val="2"/>
          <w:sz w:val="24"/>
          <w:szCs w:val="24"/>
        </w:rPr>
      </w:pPr>
      <w:r w:rsidRPr="00C72C4A">
        <w:rPr>
          <w:rFonts w:ascii="Times New Roman" w:eastAsia="Calibri" w:hAnsi="Times New Roman" w:cs="Times New Roman"/>
          <w:sz w:val="24"/>
          <w:szCs w:val="24"/>
          <w:lang w:eastAsia="ru-RU"/>
        </w:rPr>
        <w:t xml:space="preserve">3.1. </w:t>
      </w:r>
      <w:r w:rsidRPr="00C72C4A">
        <w:rPr>
          <w:rFonts w:ascii="Times New Roman" w:eastAsia="Lucida Sans Unicode" w:hAnsi="Times New Roman" w:cs="Times New Roman"/>
          <w:kern w:val="2"/>
          <w:sz w:val="24"/>
          <w:szCs w:val="24"/>
        </w:rPr>
        <w:t xml:space="preserve">Цена одного часа работы одного поста составляет _______ рублей ____ копеек, в том числе НДС </w:t>
      </w:r>
      <w:r w:rsidRPr="00C72C4A">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C72C4A" w:rsidRPr="00C72C4A" w:rsidRDefault="00C72C4A" w:rsidP="00C72C4A">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sidRPr="00C72C4A">
        <w:rPr>
          <w:rFonts w:ascii="Times New Roman" w:eastAsia="Lucida Sans Unicode" w:hAnsi="Times New Roman" w:cs="Times New Roman"/>
          <w:kern w:val="2"/>
          <w:sz w:val="24"/>
          <w:szCs w:val="24"/>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C72C4A" w:rsidRPr="00C72C4A" w:rsidRDefault="00C72C4A" w:rsidP="00C72C4A">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sidRPr="00C72C4A">
        <w:rPr>
          <w:rFonts w:ascii="Times New Roman" w:eastAsia="Calibri" w:hAnsi="Times New Roman" w:cs="Times New Roman"/>
          <w:sz w:val="24"/>
          <w:szCs w:val="24"/>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sidRPr="00C72C4A">
        <w:rPr>
          <w:rFonts w:ascii="Times New Roman" w:eastAsia="Lucida Sans Unicode" w:hAnsi="Times New Roman" w:cs="Times New Roman"/>
          <w:kern w:val="2"/>
          <w:sz w:val="24"/>
          <w:szCs w:val="24"/>
        </w:rPr>
        <w:t xml:space="preserve"> </w:t>
      </w:r>
    </w:p>
    <w:p w:rsidR="00C72C4A" w:rsidRPr="00C72C4A" w:rsidRDefault="00C72C4A" w:rsidP="00C72C4A">
      <w:pPr>
        <w:widowControl w:val="0"/>
        <w:spacing w:after="0" w:line="240" w:lineRule="auto"/>
        <w:ind w:left="-567" w:firstLine="425"/>
        <w:jc w:val="both"/>
        <w:rPr>
          <w:rFonts w:ascii="Times New Roman" w:eastAsia="Lucida Sans Unicode" w:hAnsi="Times New Roman" w:cs="Times New Roman"/>
          <w:kern w:val="2"/>
          <w:sz w:val="24"/>
          <w:szCs w:val="24"/>
        </w:rPr>
      </w:pPr>
      <w:r w:rsidRPr="00C72C4A">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C72C4A" w:rsidRPr="00C72C4A" w:rsidRDefault="00C72C4A" w:rsidP="00C72C4A">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п.12 договора, </w:t>
      </w:r>
      <w:r w:rsidRPr="00C72C4A">
        <w:rPr>
          <w:rFonts w:ascii="Times New Roman" w:eastAsia="Calibri" w:hAnsi="Times New Roman" w:cs="Times New Roman"/>
          <w:sz w:val="24"/>
          <w:szCs w:val="24"/>
        </w:rPr>
        <w:t xml:space="preserve">в течение </w:t>
      </w:r>
      <w:r w:rsidRPr="00C72C4A">
        <w:rPr>
          <w:rFonts w:ascii="Times New Roman" w:eastAsia="Calibri" w:hAnsi="Times New Roman" w:cs="Times New Roman"/>
          <w:bCs/>
          <w:sz w:val="24"/>
          <w:szCs w:val="24"/>
        </w:rPr>
        <w:t>30 (тридцати) календарных дней</w:t>
      </w:r>
      <w:r w:rsidRPr="00C72C4A">
        <w:rPr>
          <w:rFonts w:ascii="Times New Roman" w:eastAsia="Times New Roman" w:hAnsi="Times New Roman" w:cs="Times New Roman"/>
          <w:sz w:val="24"/>
          <w:szCs w:val="24"/>
          <w:lang w:eastAsia="ru-RU"/>
        </w:rPr>
        <w:t xml:space="preserve"> с даты подписания Акта оказанных услуг и предоставления Исполнителем счета на оплату и счета-фактуры (при наличии) согласно п. 5.3. Договора, графика дежурств за месяц с указанием фактически отработанных часов каждым охранником.  В случае изменения расчетного счета Исполнитель обязан в однодневный срок в письменной форме (в том числе с использованием электронных средств связи)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средств с расчетного счета Заказчика.</w:t>
      </w:r>
    </w:p>
    <w:p w:rsidR="00C72C4A" w:rsidRPr="00C72C4A" w:rsidRDefault="00C72C4A" w:rsidP="00C72C4A">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pacing w:val="5"/>
          <w:kern w:val="32"/>
          <w:sz w:val="24"/>
          <w:szCs w:val="24"/>
          <w:lang w:eastAsia="ru-RU"/>
        </w:rPr>
      </w:pPr>
      <w:r w:rsidRPr="00C72C4A">
        <w:rPr>
          <w:rFonts w:ascii="Times New Roman" w:eastAsia="Times New Roman" w:hAnsi="Times New Roman" w:cs="Times New Roman"/>
          <w:sz w:val="24"/>
          <w:szCs w:val="24"/>
          <w:lang w:eastAsia="ru-RU"/>
        </w:rPr>
        <w:t xml:space="preserve">3.3.  </w:t>
      </w:r>
      <w:r w:rsidRPr="00C72C4A">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r w:rsidRPr="00C72C4A">
        <w:rPr>
          <w:rFonts w:ascii="Times New Roman" w:eastAsia="Calibri" w:hAnsi="Times New Roman" w:cs="Times New Roman"/>
          <w:spacing w:val="5"/>
          <w:kern w:val="32"/>
          <w:sz w:val="24"/>
          <w:szCs w:val="24"/>
          <w:lang w:eastAsia="ru-RU"/>
        </w:rPr>
        <w:t>.</w:t>
      </w:r>
    </w:p>
    <w:p w:rsidR="00296178" w:rsidRDefault="00296178"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4. СРОК ДЕЙСТВИЯ ДОГОВОРА</w:t>
      </w:r>
    </w:p>
    <w:p w:rsidR="00C72C4A" w:rsidRPr="00C72C4A" w:rsidRDefault="00C72C4A" w:rsidP="00C72C4A">
      <w:pPr>
        <w:widowControl w:val="0"/>
        <w:tabs>
          <w:tab w:val="left" w:pos="0"/>
          <w:tab w:val="left" w:pos="284"/>
        </w:tabs>
        <w:spacing w:after="0" w:line="240" w:lineRule="auto"/>
        <w:jc w:val="both"/>
        <w:rPr>
          <w:rFonts w:ascii="Times New Roman" w:eastAsia="Times New Roman" w:hAnsi="Times New Roman" w:cs="Times New Roman"/>
          <w:b/>
          <w:sz w:val="24"/>
          <w:szCs w:val="24"/>
          <w:lang w:eastAsia="ru-RU"/>
        </w:rPr>
      </w:pPr>
    </w:p>
    <w:p w:rsidR="00C72C4A" w:rsidRPr="00C72C4A" w:rsidRDefault="00C72C4A" w:rsidP="00C72C4A">
      <w:pPr>
        <w:widowControl w:val="0"/>
        <w:tabs>
          <w:tab w:val="left" w:pos="-567"/>
          <w:tab w:val="left" w:pos="284"/>
        </w:tabs>
        <w:spacing w:after="0" w:line="240" w:lineRule="auto"/>
        <w:ind w:left="-567" w:firstLine="425"/>
        <w:jc w:val="both"/>
        <w:rPr>
          <w:rFonts w:ascii="Times New Roman" w:eastAsia="Lucida Sans Unicode" w:hAnsi="Times New Roman" w:cs="Times New Roman"/>
          <w:kern w:val="2"/>
          <w:sz w:val="24"/>
          <w:szCs w:val="24"/>
        </w:rPr>
      </w:pPr>
      <w:r w:rsidRPr="00C72C4A">
        <w:rPr>
          <w:rFonts w:ascii="Times New Roman" w:eastAsia="Calibri" w:hAnsi="Times New Roman" w:cs="Times New Roman"/>
          <w:sz w:val="24"/>
          <w:szCs w:val="24"/>
          <w:lang w:eastAsia="ru-RU"/>
        </w:rPr>
        <w:t xml:space="preserve">4.1. Настоящий Договор вступает в силу с </w:t>
      </w:r>
      <w:r w:rsidRPr="00C72C4A">
        <w:rPr>
          <w:rFonts w:ascii="Times New Roman" w:eastAsia="Calibri" w:hAnsi="Times New Roman" w:cs="Times New Roman"/>
          <w:sz w:val="24"/>
          <w:szCs w:val="24"/>
        </w:rPr>
        <w:t xml:space="preserve">момента заключения </w:t>
      </w:r>
      <w:r w:rsidRPr="00C72C4A">
        <w:rPr>
          <w:rFonts w:ascii="Times New Roman" w:eastAsia="Calibri" w:hAnsi="Times New Roman" w:cs="Times New Roman"/>
          <w:sz w:val="24"/>
          <w:szCs w:val="24"/>
          <w:lang w:eastAsia="ru-RU"/>
        </w:rPr>
        <w:t>и действует</w:t>
      </w:r>
      <w:r w:rsidRPr="00C72C4A">
        <w:rPr>
          <w:rFonts w:ascii="Times New Roman" w:eastAsia="Calibri" w:hAnsi="Times New Roman" w:cs="Times New Roman"/>
          <w:sz w:val="24"/>
          <w:szCs w:val="24"/>
        </w:rPr>
        <w:t xml:space="preserve"> </w:t>
      </w:r>
      <w:r w:rsidRPr="00C72C4A">
        <w:rPr>
          <w:rFonts w:ascii="Times New Roman" w:eastAsia="Calibri" w:hAnsi="Times New Roman" w:cs="Times New Roman"/>
          <w:bCs/>
          <w:sz w:val="24"/>
          <w:szCs w:val="24"/>
        </w:rPr>
        <w:t xml:space="preserve">по 31 декабря 2018 года, </w:t>
      </w:r>
      <w:r w:rsidRPr="00C72C4A">
        <w:rPr>
          <w:rFonts w:ascii="Times New Roman" w:eastAsia="Calibri" w:hAnsi="Times New Roman" w:cs="Times New Roman"/>
          <w:sz w:val="24"/>
          <w:szCs w:val="24"/>
        </w:rPr>
        <w:t>но не более срока действия договора аренды</w:t>
      </w:r>
      <w:r w:rsidRPr="00C72C4A">
        <w:rPr>
          <w:rFonts w:ascii="Times New Roman" w:eastAsia="Calibri" w:hAnsi="Times New Roman" w:cs="Times New Roman"/>
          <w:spacing w:val="-4"/>
          <w:kern w:val="32"/>
          <w:sz w:val="24"/>
          <w:szCs w:val="24"/>
        </w:rPr>
        <w:t xml:space="preserve">, </w:t>
      </w:r>
      <w:r w:rsidRPr="00C72C4A">
        <w:rPr>
          <w:rFonts w:ascii="Times New Roman" w:eastAsia="Calibri" w:hAnsi="Times New Roman" w:cs="Times New Roman"/>
          <w:sz w:val="24"/>
          <w:szCs w:val="24"/>
        </w:rPr>
        <w:t>заключенного между</w:t>
      </w:r>
      <w:r w:rsidRPr="00C72C4A">
        <w:rPr>
          <w:rFonts w:ascii="Times New Roman" w:eastAsia="Calibri" w:hAnsi="Times New Roman" w:cs="Times New Roman"/>
          <w:bCs/>
          <w:sz w:val="24"/>
          <w:szCs w:val="24"/>
        </w:rPr>
        <w:t xml:space="preserve"> АО «МЭС» и </w:t>
      </w:r>
      <w:r w:rsidRPr="00C72C4A">
        <w:rPr>
          <w:rFonts w:ascii="Times New Roman" w:eastAsia="Calibri" w:hAnsi="Times New Roman" w:cs="Times New Roman"/>
          <w:sz w:val="24"/>
          <w:szCs w:val="24"/>
        </w:rPr>
        <w:t>Администрацией городского поселения Никель Пе</w:t>
      </w:r>
      <w:r w:rsidRPr="00C72C4A">
        <w:rPr>
          <w:rFonts w:ascii="Times New Roman" w:eastAsia="Calibri" w:hAnsi="Times New Roman" w:cs="Times New Roman"/>
          <w:bCs/>
          <w:sz w:val="24"/>
          <w:szCs w:val="24"/>
        </w:rPr>
        <w:t>ченгского района</w:t>
      </w:r>
      <w:r w:rsidRPr="00C72C4A">
        <w:rPr>
          <w:rFonts w:ascii="Times New Roman" w:eastAsia="Calibri" w:hAnsi="Times New Roman" w:cs="Times New Roman"/>
          <w:sz w:val="24"/>
          <w:szCs w:val="24"/>
        </w:rPr>
        <w:t>.</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lastRenderedPageBreak/>
        <w:t>4.2. Окончание срока действия Договора не освобождает Стороны от полного выполнения Сторонами обязательств по Договору.</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5. ПОРЯДОК СДАЧИ-ПРИЕМКИ ОКАЗАННЫХ УСЛУГ</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5.2. Исполнитель не позднее пятого числа месяца, следующего за отчетным, направляет в адрес Заказчика счет на оплату и Акт оказанных услуг.</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lang w:eastAsia="ru-RU"/>
        </w:rPr>
        <w:t xml:space="preserve">5.3. </w:t>
      </w:r>
      <w:r w:rsidRPr="00C72C4A">
        <w:rPr>
          <w:rFonts w:ascii="Times New Roman" w:eastAsia="Calibri" w:hAnsi="Times New Roman" w:cs="Times New Roman"/>
          <w:sz w:val="24"/>
          <w:szCs w:val="24"/>
        </w:rPr>
        <w:t xml:space="preserve">При отсутствии замечаний Заказчик обязан подписать Акт оказанных услуг в течение пяти рабочих дней. После получения счета на </w:t>
      </w:r>
      <w:r w:rsidRPr="00C72C4A">
        <w:rPr>
          <w:rFonts w:ascii="Times New Roman" w:eastAsia="Times New Roman" w:hAnsi="Times New Roman" w:cs="Times New Roman"/>
          <w:sz w:val="24"/>
          <w:szCs w:val="24"/>
          <w:lang w:eastAsia="ru-RU"/>
        </w:rPr>
        <w:t xml:space="preserve">оплату, </w:t>
      </w:r>
      <w:r w:rsidRPr="00C72C4A">
        <w:rPr>
          <w:rFonts w:ascii="Times New Roman" w:eastAsia="Calibri" w:hAnsi="Times New Roman" w:cs="Times New Roman"/>
          <w:sz w:val="24"/>
          <w:szCs w:val="24"/>
        </w:rPr>
        <w:t xml:space="preserve">счет-фактуры (при наличии) и подписания Акта оказанных услуг, оплатить услугу на условиях настоящего Договора.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5.4. Подписанный Заказчиком и Исполнителем Акт оказанных услуг и предъявленный Исполнителем Заказчику счет на оплату и </w:t>
      </w:r>
      <w:r w:rsidRPr="00C72C4A">
        <w:rPr>
          <w:rFonts w:ascii="Times New Roman" w:eastAsia="Calibri" w:hAnsi="Times New Roman" w:cs="Times New Roman"/>
          <w:sz w:val="24"/>
          <w:szCs w:val="24"/>
        </w:rPr>
        <w:t xml:space="preserve">счет-фактура (при наличии), график работы охранников с указанием фактически отработанных часов </w:t>
      </w:r>
      <w:r w:rsidRPr="00C72C4A">
        <w:rPr>
          <w:rFonts w:ascii="Times New Roman" w:eastAsia="Times New Roman" w:hAnsi="Times New Roman" w:cs="Times New Roman"/>
          <w:sz w:val="24"/>
          <w:szCs w:val="24"/>
          <w:lang w:eastAsia="ru-RU"/>
        </w:rPr>
        <w:t>за соответствующий период являются основанием для оплаты Исполнителю оказанных услуг.</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6. ОТВЕТСТВЕННОСТЬ СТОРОН</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6.2. Исполнитель несет ответственность:</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rPr>
        <w:t xml:space="preserve">6.3. </w:t>
      </w:r>
      <w:r w:rsidRPr="00C72C4A">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 обеспечивает охрану места происшествия.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представлению Заказчиком постановления органов дознания, следствия и суда, установившего, факт кражи, грабежа, разбоя, иного преступления, повлекшего уничтожение либо повреждение имущества Заказчика.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lastRenderedPageBreak/>
        <w:t>Стоимость возвращенных материальных ценностей исключается из общей суммы предъявленного Заказчиком требования.</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6.3.2. Исполнитель не несет ответственности: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неустойку в размере 0,03% от стоимости Договора. Неустойка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неустойки, если докажет, что просрочка исполнения указанного обязательства произошла не по вине Исполнителя.</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Уплата неустойки не освобождает Исполнителя от исполнения обязательств по настоящему Договору.</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Times New Roman" w:hAnsi="Times New Roman" w:cs="Times New Roman"/>
          <w:sz w:val="24"/>
          <w:szCs w:val="24"/>
          <w:lang w:eastAsia="ru-RU"/>
        </w:rPr>
        <w:t xml:space="preserve">6.5. За неисполнение, ненадлежащее исполнение работниками </w:t>
      </w:r>
      <w:r w:rsidRPr="00C72C4A">
        <w:rPr>
          <w:rFonts w:ascii="Times New Roman" w:eastAsia="Calibri" w:hAnsi="Times New Roman" w:cs="Times New Roman"/>
          <w:sz w:val="24"/>
          <w:szCs w:val="24"/>
        </w:rPr>
        <w:t xml:space="preserve">(охранниками) </w:t>
      </w:r>
      <w:r w:rsidRPr="00C72C4A">
        <w:rPr>
          <w:rFonts w:ascii="Times New Roman" w:eastAsia="Times New Roman" w:hAnsi="Times New Roman" w:cs="Times New Roman"/>
          <w:sz w:val="24"/>
          <w:szCs w:val="24"/>
          <w:lang w:eastAsia="ru-RU"/>
        </w:rPr>
        <w:t xml:space="preserve">Исполнителя обязательств при нахождении на постах, указанных в п. 1.3. Договора, Заказчик вправе требовать уплаты штрафных санкций вразмере определенном в Приложении № 2 </w:t>
      </w:r>
      <w:r w:rsidRPr="00C72C4A">
        <w:rPr>
          <w:rFonts w:ascii="Times New Roman" w:eastAsia="Calibri" w:hAnsi="Times New Roman" w:cs="Times New Roman"/>
          <w:sz w:val="24"/>
          <w:szCs w:val="24"/>
          <w:lang w:eastAsia="ar-SA"/>
        </w:rPr>
        <w:t>«</w:t>
      </w:r>
      <w:r w:rsidRPr="00C72C4A">
        <w:rPr>
          <w:rFonts w:ascii="Times New Roman" w:eastAsia="Calibri" w:hAnsi="Times New Roman" w:cs="Times New Roman"/>
          <w:sz w:val="24"/>
          <w:szCs w:val="24"/>
        </w:rPr>
        <w:t>Перечень нарушений и размер ответственности Исполнителя</w:t>
      </w:r>
      <w:r w:rsidRPr="00C72C4A">
        <w:rPr>
          <w:rFonts w:ascii="Times New Roman" w:eastAsia="Calibri" w:hAnsi="Times New Roman" w:cs="Times New Roman"/>
          <w:sz w:val="24"/>
          <w:szCs w:val="24"/>
          <w:lang w:eastAsia="ar-SA"/>
        </w:rPr>
        <w:t>».</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6.6. В случае неисполнения или ненадлежащего исполнения Исполнителем обязательств по настоящему Договору Исполнитель помимо (сверх) уплаты неустойки возмещает Заказчику все причиненные убытки, включая упущенную выгоду.</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6.7. 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рамках настоящего Договора проценты, предусмотренные статьей 395 ГК РФ, взысканию с Заказчика не подлежат.</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C72C4A" w:rsidRPr="00C72C4A" w:rsidRDefault="00C72C4A" w:rsidP="00C72C4A">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7. ПОРЯДОК РАЗРЕШЕНИЯ СПОРОВ</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7.1.  Все споры и разногласия, возникающие в ходе исполнения настоящего Договора разрешаются путем переговоров, а при невозможности достичь согласия – в Арбитражном суде Мурманской области. </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8. ОБСТОЯТЕЛЬСТВА НЕПРЕОДОЛИМОЙ СИЛЫ</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C72C4A">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C72C4A">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C72C4A" w:rsidRPr="00C72C4A" w:rsidRDefault="00C72C4A" w:rsidP="00C72C4A">
      <w:pPr>
        <w:tabs>
          <w:tab w:val="left" w:pos="0"/>
          <w:tab w:val="left" w:pos="720"/>
          <w:tab w:val="num" w:pos="1440"/>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 xml:space="preserve">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w:t>
      </w:r>
      <w:r w:rsidRPr="00C72C4A">
        <w:rPr>
          <w:rFonts w:ascii="Times New Roman" w:eastAsia="Times New Roman" w:hAnsi="Times New Roman" w:cs="Times New Roman"/>
          <w:sz w:val="24"/>
          <w:szCs w:val="24"/>
          <w:lang w:eastAsia="ru-RU"/>
        </w:rPr>
        <w:lastRenderedPageBreak/>
        <w:t>из сторон обязана сообщить друг другу о возникновении таких обстоятельств заказной или курьерской почтой.</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C72C4A">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r w:rsidRPr="00C72C4A">
        <w:rPr>
          <w:rFonts w:ascii="Times New Roman" w:eastAsia="Times New Roman" w:hAnsi="Times New Roman" w:cs="Times New Roman"/>
          <w:b/>
          <w:kern w:val="32"/>
          <w:sz w:val="24"/>
          <w:szCs w:val="24"/>
          <w:lang w:eastAsia="ru-RU"/>
        </w:rPr>
        <w:t>9. КОНФИДЕНЦИАЛЬНОСТЬ</w:t>
      </w: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kern w:val="32"/>
          <w:sz w:val="24"/>
          <w:szCs w:val="24"/>
          <w:lang w:eastAsia="ru-RU"/>
        </w:rPr>
      </w:pP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pacing w:val="-4"/>
          <w:kern w:val="32"/>
          <w:sz w:val="24"/>
          <w:szCs w:val="24"/>
          <w:lang w:eastAsia="ru-RU"/>
        </w:rPr>
        <w:t xml:space="preserve">9.1. </w:t>
      </w:r>
      <w:r w:rsidRPr="00C72C4A">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C72C4A" w:rsidRPr="00C72C4A" w:rsidRDefault="00C72C4A" w:rsidP="00C72C4A">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sidRPr="00C72C4A">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r w:rsidRPr="00C72C4A">
        <w:rPr>
          <w:rFonts w:ascii="Times New Roman" w:eastAsia="Times New Roman" w:hAnsi="Times New Roman" w:cs="Times New Roman"/>
          <w:b/>
          <w:kern w:val="32"/>
          <w:sz w:val="24"/>
          <w:szCs w:val="24"/>
          <w:lang w:eastAsia="ru-RU"/>
        </w:rPr>
        <w:t>10. АНТИКОРРУПЦИОННАЯ ОГОВОРКА</w:t>
      </w: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Каналы связи «Телефон доверия» АО «МЭС»: (8152) 69-15-45.</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b/>
          <w:sz w:val="24"/>
          <w:szCs w:val="24"/>
          <w:lang w:eastAsia="ru-RU"/>
        </w:rPr>
      </w:pPr>
      <w:r w:rsidRPr="00C72C4A">
        <w:rPr>
          <w:rFonts w:ascii="Times New Roman" w:eastAsia="Times New Roman" w:hAnsi="Times New Roman" w:cs="Times New Roman"/>
          <w:b/>
          <w:sz w:val="24"/>
          <w:szCs w:val="24"/>
          <w:lang w:eastAsia="ru-RU"/>
        </w:rPr>
        <w:t>11. ЗАКЛЮЧИТЕЛЬНЫЕ ПОЛОЖЕНИЯ</w:t>
      </w:r>
    </w:p>
    <w:p w:rsidR="00C72C4A" w:rsidRPr="00C72C4A" w:rsidRDefault="00C72C4A" w:rsidP="00C72C4A">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C72C4A">
        <w:rPr>
          <w:rFonts w:ascii="Times New Roman" w:eastAsia="Times New Roman" w:hAnsi="Times New Roman" w:cs="Times New Roman"/>
          <w:sz w:val="24"/>
          <w:szCs w:val="24"/>
          <w:lang w:eastAsia="ru-RU"/>
        </w:rPr>
        <w:t>11.1.  Настоящий</w:t>
      </w:r>
      <w:bookmarkStart w:id="190" w:name="_GoBack"/>
      <w:bookmarkEnd w:id="190"/>
      <w:r w:rsidRPr="00C72C4A">
        <w:rPr>
          <w:rFonts w:ascii="Times New Roman" w:eastAsia="Times New Roman" w:hAnsi="Times New Roman" w:cs="Times New Roman"/>
          <w:sz w:val="24"/>
          <w:szCs w:val="24"/>
          <w:lang w:eastAsia="ru-RU"/>
        </w:rPr>
        <w:t xml:space="preserve"> Договор составлен и подписан Сторонами в двух подлинных экземплярах, имеющих равную юридическую силу.</w:t>
      </w:r>
    </w:p>
    <w:p w:rsidR="00C72C4A" w:rsidRPr="00C72C4A" w:rsidRDefault="00C72C4A" w:rsidP="00C72C4A">
      <w:pPr>
        <w:spacing w:after="0" w:line="240" w:lineRule="auto"/>
        <w:ind w:left="-567" w:firstLine="425"/>
        <w:jc w:val="both"/>
        <w:rPr>
          <w:rFonts w:ascii="Times New Roman" w:eastAsia="Calibri" w:hAnsi="Times New Roman" w:cs="Times New Roman"/>
          <w:sz w:val="24"/>
          <w:szCs w:val="24"/>
        </w:rPr>
      </w:pPr>
      <w:r w:rsidRPr="00C72C4A">
        <w:rPr>
          <w:rFonts w:ascii="Times New Roman" w:eastAsia="Calibri" w:hAnsi="Times New Roman" w:cs="Times New Roman"/>
          <w:kern w:val="32"/>
          <w:sz w:val="24"/>
          <w:szCs w:val="24"/>
        </w:rPr>
        <w:t>11.2. Подписанные приложения к настоящему Договору являются его неотъемлемой частью:</w:t>
      </w:r>
      <w:r w:rsidRPr="00C72C4A">
        <w:rPr>
          <w:rFonts w:ascii="Times New Roman" w:eastAsia="Calibri" w:hAnsi="Times New Roman" w:cs="Times New Roman"/>
          <w:sz w:val="24"/>
          <w:szCs w:val="24"/>
          <w:lang w:eastAsia="ar-SA"/>
        </w:rPr>
        <w:t xml:space="preserve"> - Приложение №1 «Акт приема-передачи», </w:t>
      </w:r>
      <w:r w:rsidRPr="00C72C4A">
        <w:rPr>
          <w:rFonts w:ascii="Times New Roman" w:eastAsia="Times New Roman" w:hAnsi="Times New Roman" w:cs="Times New Roman"/>
          <w:sz w:val="24"/>
          <w:szCs w:val="24"/>
          <w:lang w:eastAsia="ru-RU"/>
        </w:rPr>
        <w:t xml:space="preserve">Приложение № 2 </w:t>
      </w:r>
      <w:r w:rsidRPr="00C72C4A">
        <w:rPr>
          <w:rFonts w:ascii="Times New Roman" w:eastAsia="Calibri" w:hAnsi="Times New Roman" w:cs="Times New Roman"/>
          <w:sz w:val="24"/>
          <w:szCs w:val="24"/>
          <w:lang w:eastAsia="ar-SA"/>
        </w:rPr>
        <w:t>«</w:t>
      </w:r>
      <w:r w:rsidRPr="00C72C4A">
        <w:rPr>
          <w:rFonts w:ascii="Times New Roman" w:eastAsia="Calibri" w:hAnsi="Times New Roman" w:cs="Times New Roman"/>
          <w:sz w:val="24"/>
          <w:szCs w:val="24"/>
        </w:rPr>
        <w:t>Перечень нарушений и размер ответственности Исполнителя</w:t>
      </w:r>
      <w:r w:rsidRPr="00C72C4A">
        <w:rPr>
          <w:rFonts w:ascii="Times New Roman" w:eastAsia="Calibri" w:hAnsi="Times New Roman" w:cs="Times New Roman"/>
          <w:sz w:val="24"/>
          <w:szCs w:val="24"/>
          <w:lang w:eastAsia="ar-SA"/>
        </w:rPr>
        <w:t>».</w:t>
      </w:r>
    </w:p>
    <w:p w:rsidR="00C72C4A" w:rsidRPr="00C72C4A" w:rsidRDefault="00C72C4A" w:rsidP="00C72C4A">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C72C4A">
        <w:rPr>
          <w:rFonts w:ascii="Times New Roman" w:eastAsia="Times New Roman" w:hAnsi="Times New Roman" w:cs="Times New Roman"/>
          <w:kern w:val="32"/>
          <w:sz w:val="24"/>
          <w:szCs w:val="24"/>
          <w:lang w:eastAsia="ru-RU"/>
        </w:rPr>
        <w:lastRenderedPageBreak/>
        <w:t>11.3.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p>
    <w:p w:rsidR="00C72C4A" w:rsidRPr="00C72C4A" w:rsidRDefault="00C72C4A" w:rsidP="00C72C4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r w:rsidRPr="00C72C4A">
        <w:rPr>
          <w:rFonts w:ascii="Times New Roman" w:eastAsia="Times New Roman" w:hAnsi="Times New Roman" w:cs="Times New Roman"/>
          <w:b/>
          <w:sz w:val="24"/>
          <w:szCs w:val="24"/>
          <w:lang w:eastAsia="ru-RU"/>
        </w:rPr>
        <w:t xml:space="preserve"> 12. </w:t>
      </w:r>
      <w:r w:rsidRPr="00C72C4A">
        <w:rPr>
          <w:rFonts w:ascii="Times New Roman" w:eastAsia="Times New Roman" w:hAnsi="Times New Roman" w:cs="Times New Roman"/>
          <w:b/>
          <w:caps/>
          <w:kern w:val="32"/>
          <w:sz w:val="24"/>
          <w:szCs w:val="24"/>
          <w:lang w:eastAsia="ru-RU"/>
        </w:rPr>
        <w:t>Адреса и реквизиты сторон</w:t>
      </w:r>
    </w:p>
    <w:p w:rsidR="00C72C4A" w:rsidRPr="00C72C4A" w:rsidRDefault="00C72C4A" w:rsidP="00C72C4A">
      <w:pPr>
        <w:shd w:val="clear" w:color="auto" w:fill="FFFFFF"/>
        <w:spacing w:after="0" w:line="240" w:lineRule="auto"/>
        <w:ind w:firstLine="567"/>
        <w:jc w:val="right"/>
        <w:rPr>
          <w:rFonts w:ascii="Times New Roman" w:eastAsia="Calibri" w:hAnsi="Times New Roman" w:cs="Times New Roman"/>
        </w:rPr>
      </w:pPr>
    </w:p>
    <w:tbl>
      <w:tblPr>
        <w:tblpPr w:leftFromText="181" w:rightFromText="181" w:bottomFromText="198" w:vertAnchor="page" w:horzAnchor="margin" w:tblpY="27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79"/>
      </w:tblGrid>
      <w:tr w:rsidR="00296178" w:rsidRPr="00C72C4A" w:rsidTr="00296178">
        <w:tc>
          <w:tcPr>
            <w:tcW w:w="5353" w:type="dxa"/>
            <w:tcBorders>
              <w:top w:val="single" w:sz="4" w:space="0" w:color="auto"/>
              <w:left w:val="single" w:sz="4" w:space="0" w:color="auto"/>
              <w:bottom w:val="single" w:sz="4" w:space="0" w:color="auto"/>
              <w:right w:val="single" w:sz="4" w:space="0" w:color="auto"/>
            </w:tcBorders>
          </w:tcPr>
          <w:p w:rsidR="00296178" w:rsidRPr="00C72C4A" w:rsidRDefault="00296178" w:rsidP="00296178">
            <w:pPr>
              <w:spacing w:after="0" w:line="240" w:lineRule="auto"/>
              <w:ind w:firstLine="425"/>
              <w:jc w:val="both"/>
              <w:rPr>
                <w:rFonts w:ascii="Times New Roman" w:eastAsia="Times New Roman" w:hAnsi="Times New Roman" w:cs="Times New Roman"/>
                <w:b/>
                <w:kern w:val="32"/>
                <w:lang w:eastAsia="ru-RU"/>
              </w:rPr>
            </w:pPr>
            <w:bookmarkStart w:id="191" w:name="_Toc384374353"/>
            <w:bookmarkStart w:id="192" w:name="_Toc384364870"/>
            <w:r w:rsidRPr="00C72C4A">
              <w:rPr>
                <w:rFonts w:ascii="Times New Roman" w:eastAsia="Times New Roman" w:hAnsi="Times New Roman" w:cs="Times New Roman"/>
                <w:b/>
                <w:kern w:val="32"/>
                <w:lang w:eastAsia="ru-RU"/>
              </w:rPr>
              <w:t>ЗАКАЗЧИК:</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b/>
              </w:rPr>
            </w:pPr>
            <w:r w:rsidRPr="00C72C4A">
              <w:rPr>
                <w:rFonts w:ascii="Times New Roman" w:eastAsia="Calibri" w:hAnsi="Times New Roman" w:cs="Times New Roman"/>
                <w:b/>
              </w:rPr>
              <w:t xml:space="preserve">Акционерное Общество </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b/>
              </w:rPr>
            </w:pPr>
            <w:r w:rsidRPr="00C72C4A">
              <w:rPr>
                <w:rFonts w:ascii="Times New Roman" w:eastAsia="Calibri" w:hAnsi="Times New Roman" w:cs="Times New Roman"/>
                <w:b/>
              </w:rPr>
              <w:t>«Мурманэнергосбыт»</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b/>
              </w:rPr>
            </w:pPr>
            <w:r w:rsidRPr="00C72C4A">
              <w:rPr>
                <w:rFonts w:ascii="Times New Roman" w:eastAsia="Calibri" w:hAnsi="Times New Roman" w:cs="Times New Roman"/>
              </w:rPr>
              <w:t>Сокращенное наименование:</w:t>
            </w:r>
            <w:r w:rsidRPr="00C72C4A">
              <w:rPr>
                <w:rFonts w:ascii="Times New Roman" w:eastAsia="Calibri" w:hAnsi="Times New Roman" w:cs="Times New Roman"/>
                <w:b/>
              </w:rPr>
              <w:t xml:space="preserve"> </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b/>
              </w:rPr>
            </w:pPr>
            <w:r w:rsidRPr="00C72C4A">
              <w:rPr>
                <w:rFonts w:ascii="Times New Roman" w:eastAsia="Calibri" w:hAnsi="Times New Roman" w:cs="Times New Roman"/>
                <w:b/>
              </w:rPr>
              <w:t>АО «МЭС»</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rPr>
              <w:t>Юридический адрес: 183034,</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rPr>
              <w:t>г.Мурманск, ул.Свердлова, д.39, кор. 1.</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rPr>
              <w:t>Почтовый адрес: 183034,</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rPr>
              <w:t>г.Мурманск, ул.Свердлова, д.39, кор. 1.</w:t>
            </w:r>
          </w:p>
          <w:p w:rsidR="00296178" w:rsidRPr="00C72C4A" w:rsidRDefault="00296178" w:rsidP="00296178">
            <w:pPr>
              <w:shd w:val="clear" w:color="auto" w:fill="FFFFFF"/>
              <w:tabs>
                <w:tab w:val="left" w:pos="0"/>
              </w:tabs>
              <w:spacing w:after="0" w:line="240" w:lineRule="auto"/>
              <w:ind w:right="-5191" w:firstLine="425"/>
              <w:jc w:val="both"/>
              <w:rPr>
                <w:rFonts w:ascii="Times New Roman" w:eastAsia="Calibri" w:hAnsi="Times New Roman" w:cs="Times New Roman"/>
              </w:rPr>
            </w:pPr>
            <w:r w:rsidRPr="00C72C4A">
              <w:rPr>
                <w:rFonts w:ascii="Times New Roman" w:eastAsia="Calibri" w:hAnsi="Times New Roman" w:cs="Times New Roman"/>
                <w:b/>
              </w:rPr>
              <w:t>ИНН</w:t>
            </w:r>
            <w:r w:rsidRPr="00C72C4A">
              <w:rPr>
                <w:rFonts w:ascii="Times New Roman" w:eastAsia="Calibri" w:hAnsi="Times New Roman" w:cs="Times New Roman"/>
              </w:rPr>
              <w:t xml:space="preserve"> 519 090 71 39 , </w:t>
            </w:r>
            <w:r w:rsidRPr="00C72C4A">
              <w:rPr>
                <w:rFonts w:ascii="Times New Roman" w:eastAsia="Calibri" w:hAnsi="Times New Roman" w:cs="Times New Roman"/>
                <w:b/>
              </w:rPr>
              <w:t>КПП</w:t>
            </w:r>
            <w:r w:rsidRPr="00C72C4A">
              <w:rPr>
                <w:rFonts w:ascii="Times New Roman" w:eastAsia="Calibri" w:hAnsi="Times New Roman" w:cs="Times New Roman"/>
              </w:rPr>
              <w:t xml:space="preserve"> 519 950 001,</w:t>
            </w:r>
          </w:p>
          <w:p w:rsidR="00296178" w:rsidRPr="00C72C4A" w:rsidRDefault="00296178" w:rsidP="00296178">
            <w:pPr>
              <w:shd w:val="clear" w:color="auto" w:fill="FFFFFF"/>
              <w:tabs>
                <w:tab w:val="left" w:pos="0"/>
              </w:tabs>
              <w:spacing w:after="0" w:line="240" w:lineRule="auto"/>
              <w:ind w:right="-5191" w:firstLine="425"/>
              <w:jc w:val="both"/>
              <w:rPr>
                <w:rFonts w:ascii="Times New Roman" w:eastAsia="Calibri" w:hAnsi="Times New Roman" w:cs="Times New Roman"/>
              </w:rPr>
            </w:pPr>
            <w:r w:rsidRPr="00C72C4A">
              <w:rPr>
                <w:rFonts w:ascii="Times New Roman" w:eastAsia="Calibri" w:hAnsi="Times New Roman" w:cs="Times New Roman"/>
                <w:b/>
              </w:rPr>
              <w:t>ОКПО</w:t>
            </w:r>
            <w:r w:rsidRPr="00C72C4A">
              <w:rPr>
                <w:rFonts w:ascii="Times New Roman" w:eastAsia="Calibri" w:hAnsi="Times New Roman" w:cs="Times New Roman"/>
              </w:rPr>
              <w:t xml:space="preserve"> 880 364 60 , </w:t>
            </w:r>
            <w:r w:rsidRPr="00C72C4A">
              <w:rPr>
                <w:rFonts w:ascii="Times New Roman" w:eastAsia="Calibri" w:hAnsi="Times New Roman" w:cs="Times New Roman"/>
                <w:b/>
              </w:rPr>
              <w:t>ОГРН</w:t>
            </w:r>
            <w:r w:rsidRPr="00C72C4A">
              <w:rPr>
                <w:rFonts w:ascii="Times New Roman" w:eastAsia="Calibri" w:hAnsi="Times New Roman" w:cs="Times New Roman"/>
              </w:rPr>
              <w:t xml:space="preserve"> 109 519 000 91 11</w:t>
            </w:r>
          </w:p>
          <w:p w:rsidR="00296178" w:rsidRPr="00C72C4A" w:rsidRDefault="00296178" w:rsidP="00296178">
            <w:pPr>
              <w:shd w:val="clear" w:color="auto" w:fill="FFFFFF"/>
              <w:tabs>
                <w:tab w:val="left" w:pos="0"/>
              </w:tabs>
              <w:spacing w:after="0" w:line="240" w:lineRule="auto"/>
              <w:ind w:right="-5191" w:firstLine="425"/>
              <w:jc w:val="both"/>
              <w:rPr>
                <w:rFonts w:ascii="Times New Roman" w:eastAsia="Calibri" w:hAnsi="Times New Roman" w:cs="Times New Roman"/>
              </w:rPr>
            </w:pPr>
            <w:r w:rsidRPr="00C72C4A">
              <w:rPr>
                <w:rFonts w:ascii="Times New Roman" w:eastAsia="Calibri" w:hAnsi="Times New Roman" w:cs="Times New Roman"/>
                <w:b/>
              </w:rPr>
              <w:t>ОКТМО</w:t>
            </w:r>
            <w:r w:rsidRPr="00C72C4A">
              <w:rPr>
                <w:rFonts w:ascii="Times New Roman" w:eastAsia="Calibri" w:hAnsi="Times New Roman" w:cs="Times New Roman"/>
              </w:rPr>
              <w:t xml:space="preserve"> 47 701 000</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b/>
              </w:rPr>
              <w:t>р/сч</w:t>
            </w:r>
            <w:r w:rsidRPr="00C72C4A">
              <w:rPr>
                <w:rFonts w:ascii="Times New Roman" w:eastAsia="Calibri" w:hAnsi="Times New Roman" w:cs="Times New Roman"/>
              </w:rPr>
              <w:t xml:space="preserve"> № 407 028 103 000 010 030 64</w:t>
            </w:r>
          </w:p>
          <w:p w:rsidR="00296178" w:rsidRPr="00C72C4A" w:rsidRDefault="00296178" w:rsidP="00296178">
            <w:pPr>
              <w:shd w:val="clear" w:color="auto" w:fill="FFFFFF"/>
              <w:tabs>
                <w:tab w:val="left" w:pos="426"/>
              </w:tabs>
              <w:spacing w:after="0" w:line="240" w:lineRule="auto"/>
              <w:ind w:left="426"/>
              <w:jc w:val="both"/>
              <w:rPr>
                <w:rFonts w:ascii="Times New Roman" w:eastAsia="Calibri" w:hAnsi="Times New Roman" w:cs="Times New Roman"/>
                <w:sz w:val="24"/>
                <w:szCs w:val="24"/>
              </w:rPr>
            </w:pPr>
            <w:r w:rsidRPr="00C72C4A">
              <w:rPr>
                <w:rFonts w:ascii="Times New Roman" w:eastAsia="Calibri" w:hAnsi="Times New Roman" w:cs="Times New Roman"/>
              </w:rPr>
              <w:t xml:space="preserve">в филиале </w:t>
            </w:r>
            <w:r w:rsidRPr="00C72C4A">
              <w:rPr>
                <w:rFonts w:ascii="Times New Roman" w:eastAsia="Calibri" w:hAnsi="Times New Roman" w:cs="Times New Roman"/>
                <w:sz w:val="24"/>
                <w:szCs w:val="24"/>
              </w:rPr>
              <w:t>Банка ГПБ (АО) «Северо-Западный» г. Санкт-Петербург</w:t>
            </w:r>
          </w:p>
          <w:p w:rsidR="00296178" w:rsidRPr="00C72C4A" w:rsidRDefault="00296178" w:rsidP="00296178">
            <w:pPr>
              <w:shd w:val="clear" w:color="auto" w:fill="FFFFFF"/>
              <w:tabs>
                <w:tab w:val="left" w:pos="0"/>
              </w:tabs>
              <w:spacing w:after="0" w:line="240" w:lineRule="auto"/>
              <w:ind w:firstLine="425"/>
              <w:jc w:val="both"/>
              <w:rPr>
                <w:rFonts w:ascii="Times New Roman" w:eastAsia="Calibri" w:hAnsi="Times New Roman" w:cs="Times New Roman"/>
              </w:rPr>
            </w:pPr>
            <w:r w:rsidRPr="00C72C4A">
              <w:rPr>
                <w:rFonts w:ascii="Times New Roman" w:eastAsia="Calibri" w:hAnsi="Times New Roman" w:cs="Times New Roman"/>
                <w:b/>
              </w:rPr>
              <w:t>к/сч</w:t>
            </w:r>
            <w:r w:rsidRPr="00C72C4A">
              <w:rPr>
                <w:rFonts w:ascii="Times New Roman" w:eastAsia="Calibri" w:hAnsi="Times New Roman" w:cs="Times New Roman"/>
              </w:rPr>
              <w:t xml:space="preserve"> № 301 018 102 000 000 008 27</w:t>
            </w:r>
          </w:p>
          <w:p w:rsidR="00296178" w:rsidRPr="00C72C4A" w:rsidRDefault="00296178" w:rsidP="00296178">
            <w:pPr>
              <w:shd w:val="clear" w:color="auto" w:fill="FFFFFF"/>
              <w:tabs>
                <w:tab w:val="left" w:pos="0"/>
              </w:tabs>
              <w:spacing w:after="0" w:line="240" w:lineRule="auto"/>
              <w:ind w:right="-5191" w:firstLine="425"/>
              <w:jc w:val="both"/>
              <w:rPr>
                <w:rFonts w:ascii="Times New Roman" w:eastAsia="Calibri" w:hAnsi="Times New Roman" w:cs="Times New Roman"/>
                <w:b/>
              </w:rPr>
            </w:pPr>
            <w:r w:rsidRPr="00C72C4A">
              <w:rPr>
                <w:rFonts w:ascii="Times New Roman" w:eastAsia="Calibri" w:hAnsi="Times New Roman" w:cs="Times New Roman"/>
                <w:b/>
              </w:rPr>
              <w:t>БИК</w:t>
            </w:r>
            <w:r w:rsidRPr="00C72C4A">
              <w:rPr>
                <w:rFonts w:ascii="Times New Roman" w:eastAsia="Calibri" w:hAnsi="Times New Roman" w:cs="Times New Roman"/>
              </w:rPr>
              <w:t xml:space="preserve"> 044 030 827</w:t>
            </w:r>
            <w:r w:rsidRPr="00C72C4A">
              <w:rPr>
                <w:rFonts w:ascii="Times New Roman" w:eastAsia="Calibri" w:hAnsi="Times New Roman" w:cs="Times New Roman"/>
                <w:b/>
              </w:rPr>
              <w:t xml:space="preserve"> </w:t>
            </w:r>
          </w:p>
          <w:p w:rsidR="00296178" w:rsidRPr="00C72C4A" w:rsidRDefault="00296178" w:rsidP="00296178">
            <w:pPr>
              <w:shd w:val="clear" w:color="auto" w:fill="FFFFFF"/>
              <w:tabs>
                <w:tab w:val="left" w:pos="0"/>
              </w:tabs>
              <w:spacing w:after="0" w:line="240" w:lineRule="auto"/>
              <w:ind w:right="-5191" w:firstLine="425"/>
              <w:jc w:val="both"/>
              <w:rPr>
                <w:rFonts w:ascii="Times New Roman" w:eastAsia="Calibri" w:hAnsi="Times New Roman" w:cs="Times New Roman"/>
              </w:rPr>
            </w:pPr>
            <w:r w:rsidRPr="00C72C4A">
              <w:rPr>
                <w:rFonts w:ascii="Times New Roman" w:eastAsia="Calibri" w:hAnsi="Times New Roman" w:cs="Times New Roman"/>
                <w:b/>
              </w:rPr>
              <w:t>Тел/факс</w:t>
            </w:r>
            <w:r w:rsidRPr="00C72C4A">
              <w:rPr>
                <w:rFonts w:ascii="Times New Roman" w:eastAsia="Calibri" w:hAnsi="Times New Roman" w:cs="Times New Roman"/>
              </w:rPr>
              <w:t xml:space="preserve"> 68-63-26 / 43-90-13</w:t>
            </w:r>
          </w:p>
          <w:p w:rsidR="00296178" w:rsidRPr="00C72C4A" w:rsidRDefault="00296178" w:rsidP="00296178">
            <w:pPr>
              <w:tabs>
                <w:tab w:val="left" w:pos="0"/>
              </w:tabs>
              <w:spacing w:after="0" w:line="240" w:lineRule="auto"/>
              <w:ind w:firstLine="425"/>
              <w:jc w:val="both"/>
              <w:rPr>
                <w:rFonts w:ascii="Times New Roman" w:eastAsia="Calibri" w:hAnsi="Times New Roman" w:cs="Times New Roman"/>
                <w:u w:val="single"/>
                <w:lang w:eastAsia="ar-SA"/>
              </w:rPr>
            </w:pPr>
            <w:r w:rsidRPr="00C72C4A">
              <w:rPr>
                <w:rFonts w:ascii="Times New Roman" w:eastAsia="Calibri" w:hAnsi="Times New Roman" w:cs="Times New Roman"/>
                <w:b/>
                <w:lang w:val="en-US"/>
              </w:rPr>
              <w:t>Email</w:t>
            </w:r>
            <w:r w:rsidRPr="00C72C4A">
              <w:rPr>
                <w:rFonts w:ascii="Times New Roman" w:eastAsia="Calibri" w:hAnsi="Times New Roman" w:cs="Times New Roman"/>
                <w:b/>
              </w:rPr>
              <w:t>:</w:t>
            </w:r>
            <w:r w:rsidRPr="00C72C4A">
              <w:rPr>
                <w:rFonts w:ascii="Times New Roman" w:eastAsia="Calibri" w:hAnsi="Times New Roman" w:cs="Times New Roman"/>
              </w:rPr>
              <w:t xml:space="preserve"> </w:t>
            </w:r>
            <w:hyperlink r:id="rId18" w:history="1">
              <w:r w:rsidRPr="00C72C4A">
                <w:rPr>
                  <w:rFonts w:ascii="Times New Roman" w:eastAsia="Calibri" w:hAnsi="Times New Roman" w:cs="Times New Roman"/>
                  <w:u w:val="single"/>
                  <w:lang w:eastAsia="ar-SA"/>
                </w:rPr>
                <w:t>info@mures.ru</w:t>
              </w:r>
            </w:hyperlink>
          </w:p>
          <w:p w:rsidR="00296178" w:rsidRPr="00C72C4A" w:rsidRDefault="00296178" w:rsidP="00296178">
            <w:pPr>
              <w:tabs>
                <w:tab w:val="left" w:pos="0"/>
              </w:tabs>
              <w:spacing w:after="0" w:line="240" w:lineRule="auto"/>
              <w:ind w:firstLine="425"/>
              <w:jc w:val="both"/>
              <w:rPr>
                <w:rFonts w:ascii="Times New Roman" w:eastAsia="Times New Roman" w:hAnsi="Times New Roman" w:cs="Times New Roman"/>
                <w:b/>
                <w:caps/>
                <w:kern w:val="32"/>
                <w:lang w:eastAsia="ru-RU"/>
              </w:rPr>
            </w:pPr>
            <w:r w:rsidRPr="00C72C4A">
              <w:rPr>
                <w:rFonts w:ascii="Times New Roman" w:eastAsia="Calibri" w:hAnsi="Times New Roman" w:cs="Times New Roman"/>
                <w:b/>
              </w:rPr>
              <w:t>_________________________</w:t>
            </w:r>
          </w:p>
        </w:tc>
        <w:tc>
          <w:tcPr>
            <w:tcW w:w="4279" w:type="dxa"/>
            <w:tcBorders>
              <w:top w:val="single" w:sz="4" w:space="0" w:color="auto"/>
              <w:left w:val="single" w:sz="4" w:space="0" w:color="auto"/>
              <w:bottom w:val="single" w:sz="4" w:space="0" w:color="auto"/>
              <w:right w:val="single" w:sz="4" w:space="0" w:color="auto"/>
            </w:tcBorders>
          </w:tcPr>
          <w:p w:rsidR="00296178" w:rsidRPr="00C72C4A" w:rsidRDefault="00296178" w:rsidP="00296178">
            <w:pPr>
              <w:tabs>
                <w:tab w:val="left" w:pos="0"/>
              </w:tabs>
              <w:spacing w:after="0" w:line="240" w:lineRule="auto"/>
              <w:ind w:left="84"/>
              <w:jc w:val="both"/>
              <w:rPr>
                <w:rFonts w:ascii="Times New Roman" w:eastAsia="Calibri" w:hAnsi="Times New Roman" w:cs="Times New Roman"/>
                <w:b/>
              </w:rPr>
            </w:pPr>
            <w:r w:rsidRPr="00C72C4A">
              <w:rPr>
                <w:rFonts w:ascii="Times New Roman" w:eastAsia="Times New Roman" w:hAnsi="Times New Roman" w:cs="Times New Roman"/>
                <w:b/>
                <w:kern w:val="32"/>
                <w:lang w:eastAsia="ru-RU"/>
              </w:rPr>
              <w:t xml:space="preserve">ИСПОЛНИТЕЛЬ: </w:t>
            </w: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Pr="00C72C4A"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Default="00296178" w:rsidP="00296178">
            <w:pPr>
              <w:tabs>
                <w:tab w:val="left" w:pos="0"/>
              </w:tabs>
              <w:spacing w:after="0" w:line="240" w:lineRule="auto"/>
              <w:ind w:left="84" w:firstLine="425"/>
              <w:jc w:val="both"/>
              <w:rPr>
                <w:rFonts w:ascii="Times New Roman" w:eastAsia="Times New Roman" w:hAnsi="Times New Roman" w:cs="Times New Roman"/>
                <w:b/>
                <w:kern w:val="32"/>
                <w:lang w:eastAsia="ru-RU"/>
              </w:rPr>
            </w:pPr>
          </w:p>
          <w:p w:rsidR="00296178" w:rsidRDefault="00296178" w:rsidP="00296178">
            <w:pPr>
              <w:tabs>
                <w:tab w:val="left" w:pos="0"/>
              </w:tabs>
              <w:spacing w:after="0" w:line="240" w:lineRule="auto"/>
              <w:ind w:left="84" w:firstLine="425"/>
              <w:jc w:val="both"/>
              <w:rPr>
                <w:rFonts w:ascii="Times New Roman" w:eastAsia="Times New Roman" w:hAnsi="Times New Roman" w:cs="Times New Roman"/>
                <w:b/>
                <w:caps/>
                <w:kern w:val="32"/>
                <w:lang w:eastAsia="ru-RU"/>
              </w:rPr>
            </w:pPr>
            <w:r w:rsidRPr="00C72C4A">
              <w:rPr>
                <w:rFonts w:ascii="Times New Roman" w:eastAsia="Times New Roman" w:hAnsi="Times New Roman" w:cs="Times New Roman"/>
                <w:b/>
                <w:caps/>
                <w:kern w:val="32"/>
                <w:lang w:eastAsia="ru-RU"/>
              </w:rPr>
              <w:t>_____________</w:t>
            </w:r>
            <w:r>
              <w:rPr>
                <w:rFonts w:ascii="Times New Roman" w:eastAsia="Times New Roman" w:hAnsi="Times New Roman" w:cs="Times New Roman"/>
                <w:b/>
                <w:caps/>
                <w:kern w:val="32"/>
                <w:lang w:eastAsia="ru-RU"/>
              </w:rPr>
              <w:t>______</w:t>
            </w:r>
            <w:r w:rsidRPr="00C72C4A">
              <w:rPr>
                <w:rFonts w:ascii="Times New Roman" w:eastAsia="Times New Roman" w:hAnsi="Times New Roman" w:cs="Times New Roman"/>
                <w:b/>
                <w:caps/>
                <w:kern w:val="32"/>
                <w:lang w:eastAsia="ru-RU"/>
              </w:rPr>
              <w:t xml:space="preserve">___ </w:t>
            </w:r>
          </w:p>
          <w:p w:rsidR="00296178" w:rsidRPr="00C72C4A" w:rsidRDefault="00296178" w:rsidP="00296178">
            <w:pPr>
              <w:tabs>
                <w:tab w:val="left" w:pos="0"/>
              </w:tabs>
              <w:spacing w:after="0" w:line="240" w:lineRule="auto"/>
              <w:ind w:left="84" w:firstLine="425"/>
              <w:jc w:val="both"/>
              <w:rPr>
                <w:rFonts w:ascii="Times New Roman" w:eastAsia="Calibri" w:hAnsi="Times New Roman" w:cs="Times New Roman"/>
                <w:b/>
              </w:rPr>
            </w:pPr>
          </w:p>
        </w:tc>
      </w:tr>
    </w:tbl>
    <w:bookmarkEnd w:id="191"/>
    <w:bookmarkEnd w:id="192"/>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r w:rsidRPr="00C72C4A">
        <w:rPr>
          <w:rFonts w:ascii="Times New Roman" w:eastAsia="Calibri" w:hAnsi="Times New Roman" w:cs="Times New Roman"/>
        </w:rPr>
        <w:t xml:space="preserve">                                                                                 </w:t>
      </w: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296178">
      <w:pPr>
        <w:shd w:val="clear" w:color="auto" w:fill="FFFFFF"/>
        <w:spacing w:after="0" w:line="240" w:lineRule="auto"/>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296178" w:rsidRDefault="00296178"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0"/>
        <w:rPr>
          <w:rFonts w:ascii="Times New Roman" w:eastAsia="Calibri" w:hAnsi="Times New Roman" w:cs="Times New Roman"/>
          <w:lang w:eastAsia="ru-RU"/>
        </w:rPr>
      </w:pPr>
      <w:r w:rsidRPr="00C72C4A">
        <w:rPr>
          <w:rFonts w:ascii="Times New Roman" w:eastAsia="Calibri" w:hAnsi="Times New Roman" w:cs="Times New Roman"/>
        </w:rPr>
        <w:lastRenderedPageBreak/>
        <w:t xml:space="preserve">Приложение № 1 к Договору </w:t>
      </w:r>
      <w:r w:rsidRPr="00C72C4A">
        <w:rPr>
          <w:rFonts w:ascii="Times New Roman" w:eastAsia="Calibri" w:hAnsi="Times New Roman" w:cs="Times New Roman"/>
          <w:lang w:eastAsia="ru-RU"/>
        </w:rPr>
        <w:t>на оказание</w:t>
      </w: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sz w:val="24"/>
          <w:szCs w:val="24"/>
        </w:rPr>
      </w:pPr>
      <w:r w:rsidRPr="00C72C4A">
        <w:rPr>
          <w:rFonts w:ascii="Times New Roman" w:eastAsia="Calibri" w:hAnsi="Times New Roman" w:cs="Times New Roman"/>
          <w:lang w:eastAsia="ru-RU"/>
        </w:rPr>
        <w:t xml:space="preserve">                                                                                     охранных услуг</w:t>
      </w:r>
      <w:r w:rsidRPr="00C72C4A">
        <w:rPr>
          <w:rFonts w:ascii="Times New Roman" w:eastAsia="Calibri" w:hAnsi="Times New Roman" w:cs="Times New Roman"/>
        </w:rPr>
        <w:t xml:space="preserve"> № </w:t>
      </w:r>
      <w:r w:rsidRPr="00C72C4A">
        <w:rPr>
          <w:rFonts w:ascii="Times New Roman" w:eastAsia="Calibri" w:hAnsi="Times New Roman" w:cs="Times New Roman"/>
          <w:sz w:val="24"/>
          <w:szCs w:val="24"/>
        </w:rPr>
        <w:t>____________________</w:t>
      </w:r>
    </w:p>
    <w:p w:rsidR="00C72C4A" w:rsidRPr="00C72C4A" w:rsidRDefault="00C72C4A" w:rsidP="00C72C4A">
      <w:pPr>
        <w:tabs>
          <w:tab w:val="left" w:pos="5670"/>
        </w:tabs>
        <w:spacing w:after="0" w:line="240" w:lineRule="auto"/>
        <w:rPr>
          <w:rFonts w:ascii="Times New Roman" w:eastAsia="Calibri" w:hAnsi="Times New Roman" w:cs="Times New Roman"/>
        </w:rPr>
      </w:pPr>
      <w:r w:rsidRPr="00C72C4A">
        <w:rPr>
          <w:rFonts w:ascii="Times New Roman" w:eastAsia="Calibri" w:hAnsi="Times New Roman" w:cs="Times New Roman"/>
          <w:sz w:val="24"/>
          <w:szCs w:val="24"/>
        </w:rPr>
        <w:t xml:space="preserve">                                                                                               </w:t>
      </w:r>
      <w:r w:rsidRPr="00C72C4A">
        <w:rPr>
          <w:rFonts w:ascii="Times New Roman" w:eastAsia="Calibri" w:hAnsi="Times New Roman" w:cs="Times New Roman"/>
        </w:rPr>
        <w:t>от « _______» _____________ 2018 года</w:t>
      </w:r>
    </w:p>
    <w:p w:rsidR="00C72C4A" w:rsidRPr="00C72C4A" w:rsidRDefault="00C72C4A" w:rsidP="00C72C4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lang w:eastAsia="ar-SA"/>
        </w:rPr>
      </w:pPr>
    </w:p>
    <w:p w:rsidR="00C72C4A" w:rsidRPr="00C72C4A" w:rsidRDefault="00C72C4A" w:rsidP="00C72C4A">
      <w:p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4"/>
          <w:szCs w:val="24"/>
          <w:lang w:eastAsia="ar-SA"/>
        </w:rPr>
      </w:pPr>
      <w:r w:rsidRPr="00C72C4A">
        <w:rPr>
          <w:rFonts w:ascii="Times New Roman" w:eastAsia="Calibri" w:hAnsi="Times New Roman" w:cs="Times New Roman"/>
          <w:sz w:val="24"/>
          <w:szCs w:val="24"/>
          <w:lang w:eastAsia="ar-SA"/>
        </w:rPr>
        <w:t>Перечень имущества, подлежащего охране</w:t>
      </w:r>
    </w:p>
    <w:tbl>
      <w:tblPr>
        <w:tblpPr w:leftFromText="180" w:rightFromText="180" w:bottomFromText="200" w:vertAnchor="text" w:tblpY="1"/>
        <w:tblOverlap w:val="never"/>
        <w:tblW w:w="10031" w:type="dxa"/>
        <w:tblLook w:val="04A0" w:firstRow="1" w:lastRow="0" w:firstColumn="1" w:lastColumn="0" w:noHBand="0" w:noVBand="1"/>
      </w:tblPr>
      <w:tblGrid>
        <w:gridCol w:w="582"/>
        <w:gridCol w:w="4367"/>
        <w:gridCol w:w="5082"/>
      </w:tblGrid>
      <w:tr w:rsidR="00C72C4A" w:rsidRPr="00C72C4A" w:rsidTr="00C72C4A">
        <w:trPr>
          <w:trHeight w:val="348"/>
        </w:trPr>
        <w:tc>
          <w:tcPr>
            <w:tcW w:w="582" w:type="dxa"/>
            <w:tcBorders>
              <w:top w:val="single" w:sz="4" w:space="0" w:color="auto"/>
              <w:left w:val="single" w:sz="4" w:space="0" w:color="auto"/>
              <w:bottom w:val="single" w:sz="4" w:space="0" w:color="auto"/>
              <w:right w:val="single" w:sz="4" w:space="0" w:color="auto"/>
            </w:tcBorders>
            <w:noWrap/>
            <w:vAlign w:val="center"/>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 п/п</w:t>
            </w:r>
          </w:p>
        </w:tc>
        <w:tc>
          <w:tcPr>
            <w:tcW w:w="4367" w:type="dxa"/>
            <w:tcBorders>
              <w:top w:val="single" w:sz="4" w:space="0" w:color="auto"/>
              <w:left w:val="single" w:sz="4" w:space="0" w:color="auto"/>
              <w:bottom w:val="single" w:sz="4" w:space="0" w:color="auto"/>
              <w:right w:val="single" w:sz="4" w:space="0" w:color="auto"/>
            </w:tcBorders>
            <w:noWrap/>
            <w:vAlign w:val="center"/>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Наименование имущества/</w:t>
            </w:r>
            <w:r w:rsidRPr="00C72C4A">
              <w:rPr>
                <w:rFonts w:ascii="Times New Roman" w:eastAsia="Times New Roman" w:hAnsi="Times New Roman" w:cs="Times New Roman"/>
                <w:lang w:eastAsia="ru-RU"/>
              </w:rPr>
              <w:t xml:space="preserve"> Инв. №</w:t>
            </w:r>
          </w:p>
        </w:tc>
        <w:tc>
          <w:tcPr>
            <w:tcW w:w="5082" w:type="dxa"/>
            <w:tcBorders>
              <w:top w:val="single" w:sz="4" w:space="0" w:color="auto"/>
              <w:left w:val="nil"/>
              <w:bottom w:val="single" w:sz="4" w:space="0" w:color="auto"/>
              <w:right w:val="single" w:sz="4" w:space="0" w:color="auto"/>
            </w:tcBorders>
            <w:noWrap/>
            <w:vAlign w:val="center"/>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Адрес</w:t>
            </w:r>
          </w:p>
        </w:tc>
      </w:tr>
      <w:tr w:rsidR="00C72C4A" w:rsidRPr="00C72C4A" w:rsidTr="00C72C4A">
        <w:trPr>
          <w:trHeight w:val="493"/>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w:t>
            </w:r>
          </w:p>
        </w:tc>
        <w:tc>
          <w:tcPr>
            <w:tcW w:w="4367"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Подстанция №50 котельной, инв.№00425</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401"/>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паровой поршневой ПДВ 25/20В</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3</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паровой поршневой ПДВ 25/20В</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491"/>
        </w:trPr>
        <w:tc>
          <w:tcPr>
            <w:tcW w:w="582" w:type="dxa"/>
            <w:tcBorders>
              <w:top w:val="nil"/>
              <w:left w:val="single" w:sz="4" w:space="0" w:color="auto"/>
              <w:bottom w:val="single" w:sz="4" w:space="0" w:color="auto"/>
              <w:right w:val="single" w:sz="4" w:space="0" w:color="auto"/>
            </w:tcBorders>
            <w:noWrap/>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p>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4</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Труба дымовая с боровами центральной котельной, инв.№85042</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67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5</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Здание АБК при центральной котельной с ремонтно-механической мастерской, инв.№85048</w:t>
            </w:r>
          </w:p>
        </w:tc>
        <w:tc>
          <w:tcPr>
            <w:tcW w:w="5082" w:type="dxa"/>
            <w:tcBorders>
              <w:top w:val="nil"/>
              <w:left w:val="nil"/>
              <w:bottom w:val="single" w:sz="4" w:space="0" w:color="auto"/>
              <w:right w:val="single" w:sz="4" w:space="0" w:color="auto"/>
            </w:tcBorders>
            <w:noWrap/>
            <w:vAlign w:val="bottom"/>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p w:rsidR="00C72C4A" w:rsidRPr="00C72C4A" w:rsidRDefault="00C72C4A" w:rsidP="00C72C4A">
            <w:pPr>
              <w:spacing w:after="0" w:line="240" w:lineRule="auto"/>
              <w:rPr>
                <w:rFonts w:ascii="Times New Roman" w:eastAsia="Times New Roman" w:hAnsi="Times New Roman" w:cs="Times New Roman"/>
                <w:color w:val="000000"/>
                <w:lang w:eastAsia="ru-RU"/>
              </w:rPr>
            </w:pPr>
          </w:p>
        </w:tc>
      </w:tr>
      <w:tr w:rsidR="00C72C4A" w:rsidRPr="00C72C4A" w:rsidTr="00C72C4A">
        <w:trPr>
          <w:trHeight w:val="744"/>
        </w:trPr>
        <w:tc>
          <w:tcPr>
            <w:tcW w:w="582" w:type="dxa"/>
            <w:tcBorders>
              <w:top w:val="nil"/>
              <w:left w:val="single" w:sz="4" w:space="0" w:color="auto"/>
              <w:bottom w:val="single" w:sz="4" w:space="0" w:color="auto"/>
              <w:right w:val="single" w:sz="4" w:space="0" w:color="auto"/>
            </w:tcBorders>
            <w:noWrap/>
            <w:vAlign w:val="bottom"/>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6</w:t>
            </w:r>
          </w:p>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Здание расходного склада мазута из 1-й емкости 1000 куб.м.с пристройкой, инв.№85051</w:t>
            </w:r>
          </w:p>
        </w:tc>
        <w:tc>
          <w:tcPr>
            <w:tcW w:w="5082" w:type="dxa"/>
            <w:tcBorders>
              <w:top w:val="nil"/>
              <w:left w:val="nil"/>
              <w:bottom w:val="single" w:sz="4" w:space="0" w:color="auto"/>
              <w:right w:val="single" w:sz="4" w:space="0" w:color="auto"/>
            </w:tcBorders>
            <w:noWrap/>
            <w:vAlign w:val="bottom"/>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Мурманская обл., Печенгский район, п. Никель, ул. Советская, д. 14а</w:t>
            </w:r>
          </w:p>
          <w:p w:rsidR="00C72C4A" w:rsidRPr="00C72C4A" w:rsidRDefault="00C72C4A" w:rsidP="00C72C4A">
            <w:pPr>
              <w:spacing w:after="0" w:line="240" w:lineRule="auto"/>
              <w:rPr>
                <w:rFonts w:ascii="Times New Roman" w:eastAsia="Times New Roman" w:hAnsi="Times New Roman" w:cs="Times New Roman"/>
                <w:color w:val="000000"/>
                <w:lang w:eastAsia="ru-RU"/>
              </w:rPr>
            </w:pP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7</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инв.№50004</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8</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инв.№50005</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9</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инв.№50006</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10</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инв.№50007</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11</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инв.№50008</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12</w:t>
            </w:r>
          </w:p>
        </w:tc>
        <w:tc>
          <w:tcPr>
            <w:tcW w:w="4367" w:type="dxa"/>
            <w:tcBorders>
              <w:top w:val="nil"/>
              <w:left w:val="single" w:sz="4" w:space="0" w:color="auto"/>
              <w:bottom w:val="single" w:sz="4" w:space="0" w:color="auto"/>
              <w:right w:val="single" w:sz="4" w:space="0" w:color="auto"/>
            </w:tcBorders>
            <w:shd w:val="clear" w:color="auto" w:fill="FFFFFF"/>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инв.№50026</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13</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Агрегат котельный, инв.№50027</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14</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Аппарат для дисцилированной воды, инв.№16347</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15</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Баня лабораторная комбинированная, инв.№93911</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16</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Вентилятор дутьевой, инв.№50103</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17</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Вентилятор дутьевой, инв.№50102</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18</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Вентилятор дутьевой, инв.№50100</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19</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Вентилятор дутьевой, инв.№50101</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20</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Водоподогреватель, инв.№50036</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21</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Газоанализатор с Зондом"Каскад"512.2, инв.№93303</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22</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Деаратор ДС-75, инв.№50030</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23</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Дымосос, инв.№50046</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27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 xml:space="preserve">24 </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Дымосос, инв.№50045</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25</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Дымосос, инв.№50044</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lastRenderedPageBreak/>
              <w:t>26</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Дымосос, инв.№50043</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27</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Котел КВГМ-50 Водоподогрейный, инв.№50048</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28</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Сетевой насос 10 НМК-2., инв.№50090</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29</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Сетевой насос 10 НМК-2., инв.№50089</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30</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Сетевой насос 10 НМК-2., инв.№50088</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noWrap/>
            <w:vAlign w:val="bottom"/>
            <w:hideMark/>
          </w:tcPr>
          <w:p w:rsidR="00C72C4A" w:rsidRPr="00C72C4A" w:rsidRDefault="00C72C4A" w:rsidP="00C72C4A">
            <w:pPr>
              <w:spacing w:after="0" w:line="240" w:lineRule="auto"/>
              <w:jc w:val="center"/>
              <w:rPr>
                <w:rFonts w:ascii="Times New Roman" w:eastAsia="Times New Roman" w:hAnsi="Times New Roman" w:cs="Times New Roman"/>
                <w:color w:val="000000"/>
                <w:lang w:eastAsia="ru-RU"/>
              </w:rPr>
            </w:pPr>
            <w:r w:rsidRPr="00C72C4A">
              <w:rPr>
                <w:rFonts w:ascii="Times New Roman" w:eastAsia="Times New Roman" w:hAnsi="Times New Roman" w:cs="Times New Roman"/>
                <w:color w:val="000000"/>
                <w:lang w:eastAsia="ru-RU"/>
              </w:rPr>
              <w:t>31</w:t>
            </w:r>
          </w:p>
        </w:tc>
        <w:tc>
          <w:tcPr>
            <w:tcW w:w="4367" w:type="dxa"/>
            <w:tcBorders>
              <w:top w:val="nil"/>
              <w:left w:val="single" w:sz="4" w:space="0" w:color="auto"/>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 xml:space="preserve">Рециркулярный насос НКУ 250, инв.№50085 </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Рециркулярный насос НКУ 250, инв.№80084</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обмывки 3 КМ6, инв.№50082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Мазутный насос ПТ 16/25, инв.№50127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Подпиточный насос 200Д90, инв.№50130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Сетевой насос Д 1250/125, инв.№50151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Сетевой насос Д 1250/125, инв.№50160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Рециркулярный насос НКУ 250, инв.№50166</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39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Подпиточный насос 6К8, инв.№50172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Подпиточный насос 6К8, инв.№50173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Мазутный насос ПТ 16/25, инв.№50125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приготовления обмывочного раствора ХЛ3-51, инв.№50124</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Перекачивающий насос горячей воды 8К12, инв.№50123</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Рециркулярный насос НКУ 250, инв.№50120</w:t>
            </w:r>
          </w:p>
        </w:tc>
        <w:tc>
          <w:tcPr>
            <w:tcW w:w="5082" w:type="dxa"/>
            <w:tcBorders>
              <w:top w:val="nil"/>
              <w:left w:val="nil"/>
              <w:bottom w:val="single" w:sz="4" w:space="0" w:color="auto"/>
              <w:right w:val="single" w:sz="4" w:space="0" w:color="auto"/>
            </w:tcBorders>
            <w:noWrap/>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сырой воды 8К12А, инв.№50117</w:t>
            </w:r>
          </w:p>
        </w:tc>
        <w:tc>
          <w:tcPr>
            <w:tcW w:w="5082" w:type="dxa"/>
            <w:tcBorders>
              <w:top w:val="nil"/>
              <w:left w:val="nil"/>
              <w:bottom w:val="single" w:sz="4" w:space="0" w:color="auto"/>
              <w:right w:val="single" w:sz="4" w:space="0" w:color="auto"/>
            </w:tcBorders>
            <w:noWrap/>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сырой воды 8К12А, инв.№50116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 инв.№50114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горячего водоснабжения 8К12У, инв.№50112</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516"/>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49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 инв.№50111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 инв.№50110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Мазутный насос Т15/20, инв.№50097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Мазутный насос Т15/20, инв.№50096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Откачивающий насос на РСМ ПРВП 63/22.2, инв.№50188</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Питательный насос ЦНСГ 60-198, инв.№60919</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55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Питательный насос ЦНСГ 60-198, инв.№60920</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527"/>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горячего водоснабжения 4К6, инв.№12972</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Насос-дозатор НД 100В, инв.№14578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492"/>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Рециркулярный насос НКУ 250, инв.№800177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59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консольный подпиточный 200Д90, инв.№50177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консольный конденсатный КМ 80-50-200, инв.№13001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504"/>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консольный конденсатный КМ 80-50-200, инв.№13002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дозатор НД- 1.0 Р 25/40, инв.№16554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горячего водоснабжения К 100-65-250, инв.№06291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горячего водоснабжения 4К6, инв.№06290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Рециркулярный насос НКУ 250, инв.№800192</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ЩСУ, инв.№50058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ЩСУ, инв.№50059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69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480"/>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инв.№50069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Панель ЩО-70, инв.№50070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Подогреватель ПСВ-315-3-23, инв.№50144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Подогреватель , инв.№50050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Подогреватель , инв.№50049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79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Подогреватель мазута, инв.№63712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84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инв.№11281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инв.№11268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инв.№11280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89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инв.№11269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инв.№11272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Распределительное устройство КСО-272 высоковольтное, инв.№50025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Распределительный пункт, инв.№50009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Распределительный пункт, инв.№50010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Распределительный пункт, инв.№50011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99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Распределительный пункт, инв.№50013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Распределительный пункт, инв.№50012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инв.№50139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инв.№50140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инв.№50152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инв.№50153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Теплообменник, инв.№50155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силовой ТМ 1000/6*-04, инв.№11218</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Установка ВКГ для приготовления водно-мазутных микроэмульсий, инв.№13224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109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Установка деаэрационная, инв.№50029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Установка деаэрационная, инв.№50028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Установка конденсаторная, инв.№50060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ФМ 25-30-5, инв.№50052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113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ФМ 25-30-5, инв.№50051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ФМ 25-30-5, инв.№50039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ФМ 25-30-5, инв.№50038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ФМ 25-30-5, инв.№50036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Фильтр ионитный 1 ступени ФИПа 1-1.5-0.6,, инв.№16707</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Фотоколориметр, инв.№88637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119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Шкаф управления ШУ-5102-0313-2, инв.№50057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Шкаф управления ШУ-5102-0313-2, инв.№50056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Шкаф управления ШУ-5102-0313-2, инв.№50055</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ЩП-02-2ПС 900х, инв. №50017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ЩП-02-2ПС 900х, инв.№50074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насосов, инв.№50016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инв.№50015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инв.№50018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инв.№50019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инв.№50020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129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инв.№50021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инв.№50022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инв.№50023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Щит распределительный, инв.№50024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Электродвигатель А-12-52-А, инв.№50047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Бак аккумуляторный, инв.№50000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Бак аккумуляторный, инв.№50001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инв.№16688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инв.№16689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139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142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Электропривод тип А, инв.№16699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Привод электрический ПЭМ-АО, инв.№39809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149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Привод электрический ПЭМ-АО, инв.№39810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Привод электрический ПЭМ-АО, инв.№39811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Регулятор Р 25.2.2, инв.№89551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Регулятор Р 25.1.1, инв.№89552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Регулятор Р 25.1.1, инв.№89553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Регулятор Р 25.1.1, инв.№89554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Уравномер БАРС радиоволновый, инв.№90635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МЭО-250/63-0,25-И-99, инв.№90644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МЭО-250/63-0,25-И-99, инв.№90645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МЭО-250/63-0,25-И-99, инв.№90647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159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МЭО-250/63-0,25-И-99, инв.№90648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МЭО-250/63-0,25-И-99, инв.№90649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2-001, инв.№93061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2-001, инв.№93062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Уравномер БАРС радиоволновый, инв.№93612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Уравномер БАРС радиоволновый, инв.№93615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инв.№93839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инв.№93840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инв.№93841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инв.№93842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169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инв.№93843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Исполнительный механизм МЭО-100/63., инв.№93844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171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контроля факела Ф 34.2, инв.№93846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контроля факела Ф 34.2, инв.№93847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контроля факела Ф 34.2, инв.№93848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РП-160М1-67, инв.№93875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РП-160М1-67, инв.№93876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РП-160М1-67, инв.№93877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РП-160М1-67, инв.№93878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измерения температуры дымовых газов, инв.№16704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179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Аппаратура регулирования котла автоматическая, инв.№28195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котла сПТВМ-50 ст.7 ЦК инв.№86229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котла сПТВМ-50 ст.8 ЦК, инв.№86230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ДКВр-10/13 ст.5 ЦК, инв.№86260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 xml:space="preserve">      183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деаэратора № 2 ЦК, инв.№86261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деаэратора № 2 ЦК, инв.№86262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деаэратора № 2 ЦК, инв.№86263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пароводяных и водяных теплообменников ЦК, инв.№86282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тепловой энергии теплосети ЦК-п.Никель ГВС, инв.№86351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тепловой энергии теплосети ЦК-1 зона, инв.№86352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189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тепловой энергии теплосети ЦК-2 зона, инв.№86353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тепловой энергии теплосети ЦК-3,4 зона, инв.№86354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хозпитьевой воды, инв.№86357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тепловой энергии теплосети ЦК- промплощадка, инв.№86358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хозпитьевой воды ЦК с.ул.Советская,1, инв.№86359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хозпитьевой воды ЦК с.ул.Советская,2, инв.№86360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хозпитьевой воды ЦК с.ул.Мира,1, инв.№86361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Узел коммерческого учета хозпитьевой воды ЦК с.ул.Мира,2, инв.№86362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котла КВГМ-50 ст.9 ЦК, инв.№86380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198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ДКВр-10/13 ст.4 ЦК, инв.№86381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199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ДКВр-10/13 ст.6 ЦК, инв.№86382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ДКВр-6,5/13 ст.1 ЦК, инв.№86384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ДКВр-6,5/13 ст.2 ЦК, инв.№86385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котлоагрегата ДКВр-6,5/13 ст.3ЦК, инв.№86386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расходного склада мазута, инв.№86682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химподготовки, инв.№86695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конденсатного бака, инв.№86701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зон отопления п.Никель, инв.№86703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теплоснабжения площадки, инв.№86704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дымовой трубы № 1, инв.№86706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209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Система КИПиА баков аккумуляторов ЦК, инв.№86712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Дистанционный указатель положения, инв.№06473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Дистанционный указатель положения, инв.№06474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Дистанционный указатель положения, инв.№06475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Дистанционный указатель положения, инв.№06476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инв.№93849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219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инв.№93859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инв.№93860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инв.№93862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Преобразователь разности давления, инв.№93863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2-004, инв.№93866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2-004, инв.№93867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2-004, инв.№93870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228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регистрирующий КСД 2-004, инв.№93871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229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вторичный КСД 2-056, инв.№93881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230</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вторичный КСД 2-056, инв.№93882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231</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Прибор вторичный КСД 2-056, инв.№93883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232</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мазутный 2.3 ПТ-12.5/2.5, инв.№87468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233</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мазутный 2.3 ПТ-12.5/2.5, инв.№87469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234</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Грязевик инерционно-гравитационный ГИК-700, инв.№87755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235</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Грязевик инерционно-гравитационный ГИК-1000, инв.№87756</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236</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Водоподогреватель ППРУ-630, инв.№87757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Водоподогреватель ППРУ-630, инв.№87758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238</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Водоподогреватель ППРУ-630, инв.№87759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239</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1Д 315-71а с/дв 90 кВт</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240</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Автомат газводы, инв.№ 57744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241</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Весы электронные ВЛ-224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242</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Выпрямитель ВД-502, инв.№ 50159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243</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Кран-балка подвесная,инв.№ 50104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244</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Кран-балка подвесная,инв.№ 50105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245</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Кран-балка подвесная,инв.№ 50119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246</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Кран-балка подвесная,инв.№ 50122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470"/>
        </w:trPr>
        <w:tc>
          <w:tcPr>
            <w:tcW w:w="582" w:type="dxa"/>
            <w:tcBorders>
              <w:top w:val="nil"/>
              <w:left w:val="single" w:sz="4" w:space="0" w:color="auto"/>
              <w:bottom w:val="single" w:sz="4" w:space="0" w:color="auto"/>
              <w:right w:val="single" w:sz="4" w:space="0" w:color="auto"/>
            </w:tcBorders>
          </w:tcPr>
          <w:p w:rsidR="00C72C4A" w:rsidRPr="00C72C4A" w:rsidRDefault="00C72C4A" w:rsidP="00C72C4A">
            <w:pPr>
              <w:spacing w:after="0" w:line="240" w:lineRule="auto"/>
              <w:jc w:val="center"/>
              <w:rPr>
                <w:rFonts w:ascii="Times New Roman" w:eastAsia="Times New Roman" w:hAnsi="Times New Roman" w:cs="Times New Roman"/>
                <w:lang w:eastAsia="ru-RU"/>
              </w:rPr>
            </w:pPr>
          </w:p>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247</w:t>
            </w:r>
          </w:p>
        </w:tc>
        <w:tc>
          <w:tcPr>
            <w:tcW w:w="4367" w:type="dxa"/>
            <w:tcBorders>
              <w:top w:val="nil"/>
              <w:left w:val="single" w:sz="4" w:space="0" w:color="auto"/>
              <w:bottom w:val="single" w:sz="4" w:space="0" w:color="auto"/>
              <w:right w:val="single" w:sz="4" w:space="0" w:color="auto"/>
            </w:tcBorders>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ЦН400-105б с электродвигателем Р-132кВт</w:t>
            </w:r>
          </w:p>
        </w:tc>
        <w:tc>
          <w:tcPr>
            <w:tcW w:w="5082" w:type="dxa"/>
            <w:tcBorders>
              <w:top w:val="nil"/>
              <w:left w:val="nil"/>
              <w:bottom w:val="single" w:sz="4" w:space="0" w:color="auto"/>
              <w:right w:val="single" w:sz="4" w:space="0" w:color="auto"/>
            </w:tcBorders>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248</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Насос ЦНСГ 60/198 УХП 4 с дв. 55/3000</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249</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Резервуар для мазута, инв.№ 251038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250</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Резервуар металлический для нефтепродуктов, инв.№ 50002</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251</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СКС АБК ЭЦ-2, инв.№ 06381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252</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50158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253</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50163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254</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50165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255</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50168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256</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50169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lastRenderedPageBreak/>
              <w:t>257</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50171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258</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Таль электрическая, инв.№ 64657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259</w:t>
            </w:r>
          </w:p>
        </w:tc>
        <w:tc>
          <w:tcPr>
            <w:tcW w:w="4367"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Таль электрическая, инв.№ 66091</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260</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Тестер БПК АНКАТ, инв.№ 16348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261</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Тоннель теплотехнический проходной ЦК инв.№ 10010110299</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262</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инв.№ 50053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 xml:space="preserve">      263</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инв.№ 50054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264</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инв.№ 50107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265</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инв.№ 50108</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266</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Трасформатор, инв.№ 50113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267</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Уравнемер БАРС радиоволновый, инв.№ 93613</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268</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Уравнемер БАРС радиоволновый, инв.№ 93614</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269</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Уравнемер БАРС радиоволновый, инв.№ 93615</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270</w:t>
            </w:r>
          </w:p>
        </w:tc>
        <w:tc>
          <w:tcPr>
            <w:tcW w:w="4367" w:type="dxa"/>
            <w:tcBorders>
              <w:top w:val="nil"/>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rPr>
                <w:rFonts w:ascii="Times New Roman" w:eastAsia="Calibri" w:hAnsi="Times New Roman" w:cs="Times New Roman"/>
              </w:rPr>
            </w:pPr>
            <w:r w:rsidRPr="00C72C4A">
              <w:rPr>
                <w:rFonts w:ascii="Times New Roman" w:eastAsia="Calibri" w:hAnsi="Times New Roman" w:cs="Times New Roman"/>
              </w:rPr>
              <w:t>Уравнемер БАРС радиоволновый, инв.№ 93617</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r w:rsidR="00C72C4A" w:rsidRPr="00C72C4A" w:rsidTr="00C72C4A">
        <w:trPr>
          <w:trHeight w:val="339"/>
        </w:trPr>
        <w:tc>
          <w:tcPr>
            <w:tcW w:w="582"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jc w:val="center"/>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271</w:t>
            </w:r>
          </w:p>
        </w:tc>
        <w:tc>
          <w:tcPr>
            <w:tcW w:w="4367" w:type="dxa"/>
            <w:tcBorders>
              <w:top w:val="nil"/>
              <w:left w:val="single" w:sz="4" w:space="0" w:color="auto"/>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lang w:eastAsia="ru-RU"/>
              </w:rPr>
            </w:pPr>
            <w:r w:rsidRPr="00C72C4A">
              <w:rPr>
                <w:rFonts w:ascii="Times New Roman" w:eastAsia="Times New Roman" w:hAnsi="Times New Roman" w:cs="Times New Roman"/>
                <w:lang w:eastAsia="ru-RU"/>
              </w:rPr>
              <w:t>Котел паровой (водогрейный), предназначен для выработки пара (горячей воды)</w:t>
            </w:r>
          </w:p>
        </w:tc>
        <w:tc>
          <w:tcPr>
            <w:tcW w:w="5082" w:type="dxa"/>
            <w:tcBorders>
              <w:top w:val="nil"/>
              <w:left w:val="nil"/>
              <w:bottom w:val="single" w:sz="4" w:space="0" w:color="auto"/>
              <w:right w:val="single" w:sz="4" w:space="0" w:color="auto"/>
            </w:tcBorders>
            <w:vAlign w:val="bottom"/>
            <w:hideMark/>
          </w:tcPr>
          <w:p w:rsidR="00C72C4A" w:rsidRPr="00C72C4A" w:rsidRDefault="00C72C4A" w:rsidP="00C72C4A">
            <w:pPr>
              <w:spacing w:after="0" w:line="240" w:lineRule="auto"/>
              <w:rPr>
                <w:rFonts w:ascii="Times New Roman" w:eastAsia="Times New Roman" w:hAnsi="Times New Roman" w:cs="Times New Roman"/>
                <w:color w:val="000000"/>
                <w:lang w:eastAsia="ru-RU"/>
              </w:rPr>
            </w:pPr>
            <w:r w:rsidRPr="00C72C4A">
              <w:rPr>
                <w:rFonts w:ascii="Times New Roman" w:eastAsia="Calibri" w:hAnsi="Times New Roman" w:cs="Times New Roman"/>
              </w:rPr>
              <w:t>Мурманская обл., Печенгский район, п. Никель, ул. Советская, д. 14а</w:t>
            </w:r>
          </w:p>
        </w:tc>
      </w:tr>
    </w:tbl>
    <w:p w:rsidR="00C72C4A" w:rsidRPr="00C72C4A" w:rsidRDefault="00C72C4A" w:rsidP="00C72C4A">
      <w:pPr>
        <w:spacing w:after="0" w:line="240" w:lineRule="auto"/>
        <w:rPr>
          <w:rFonts w:ascii="Times New Roman" w:eastAsia="Calibri" w:hAnsi="Times New Roman" w:cs="Times New Roman"/>
          <w:vanish/>
        </w:rPr>
      </w:pPr>
    </w:p>
    <w:p w:rsidR="00C72C4A" w:rsidRPr="00C72C4A" w:rsidRDefault="00C72C4A" w:rsidP="00C72C4A">
      <w:pPr>
        <w:ind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_____________                                                _______________</w:t>
      </w:r>
    </w:p>
    <w:p w:rsidR="00C72C4A" w:rsidRPr="00C72C4A" w:rsidRDefault="00C72C4A" w:rsidP="00C72C4A">
      <w:pPr>
        <w:ind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М.П.                                                                                М.П.        </w:t>
      </w: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r w:rsidRPr="00C72C4A">
        <w:rPr>
          <w:rFonts w:ascii="Times New Roman" w:eastAsia="Calibri" w:hAnsi="Times New Roman" w:cs="Times New Roman"/>
        </w:rPr>
        <w:t xml:space="preserve">                                                                                 </w:t>
      </w: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263903" w:rsidRDefault="00263903" w:rsidP="00C72C4A">
      <w:pPr>
        <w:shd w:val="clear" w:color="auto" w:fill="FFFFFF"/>
        <w:spacing w:after="0" w:line="240" w:lineRule="auto"/>
        <w:ind w:firstLine="567"/>
        <w:jc w:val="center"/>
        <w:rPr>
          <w:rFonts w:ascii="Times New Roman" w:eastAsia="Calibri" w:hAnsi="Times New Roman" w:cs="Times New Roman"/>
        </w:rPr>
      </w:pPr>
    </w:p>
    <w:p w:rsidR="00263903" w:rsidRDefault="00263903" w:rsidP="00C72C4A">
      <w:pPr>
        <w:shd w:val="clear" w:color="auto" w:fill="FFFFFF"/>
        <w:spacing w:after="0" w:line="240" w:lineRule="auto"/>
        <w:ind w:firstLine="567"/>
        <w:jc w:val="center"/>
        <w:rPr>
          <w:rFonts w:ascii="Times New Roman" w:eastAsia="Calibri" w:hAnsi="Times New Roman" w:cs="Times New Roman"/>
        </w:rPr>
      </w:pPr>
    </w:p>
    <w:p w:rsidR="00263903" w:rsidRDefault="00263903" w:rsidP="00C72C4A">
      <w:pPr>
        <w:shd w:val="clear" w:color="auto" w:fill="FFFFFF"/>
        <w:spacing w:after="0" w:line="240" w:lineRule="auto"/>
        <w:ind w:firstLine="567"/>
        <w:jc w:val="center"/>
        <w:rPr>
          <w:rFonts w:ascii="Times New Roman" w:eastAsia="Calibri" w:hAnsi="Times New Roman" w:cs="Times New Roman"/>
        </w:rPr>
      </w:pPr>
    </w:p>
    <w:p w:rsidR="00263903" w:rsidRDefault="00263903"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Default="00C72C4A" w:rsidP="00C72C4A">
      <w:pPr>
        <w:shd w:val="clear" w:color="auto" w:fill="FFFFFF"/>
        <w:spacing w:after="0" w:line="240" w:lineRule="auto"/>
        <w:ind w:firstLine="567"/>
        <w:jc w:val="center"/>
        <w:rPr>
          <w:rFonts w:ascii="Times New Roman" w:eastAsia="Calibri" w:hAnsi="Times New Roman" w:cs="Times New Roman"/>
        </w:rPr>
      </w:pPr>
    </w:p>
    <w:p w:rsidR="00C72C4A" w:rsidRPr="00C72C4A" w:rsidRDefault="00C72C4A" w:rsidP="00C72C4A">
      <w:pPr>
        <w:shd w:val="clear" w:color="auto" w:fill="FFFFFF"/>
        <w:spacing w:after="0" w:line="240" w:lineRule="auto"/>
        <w:ind w:firstLine="567"/>
        <w:jc w:val="right"/>
        <w:rPr>
          <w:rFonts w:ascii="Times New Roman" w:eastAsia="Calibri" w:hAnsi="Times New Roman" w:cs="Times New Roman"/>
          <w:lang w:eastAsia="ru-RU"/>
        </w:rPr>
      </w:pPr>
      <w:r w:rsidRPr="00C72C4A">
        <w:rPr>
          <w:rFonts w:ascii="Times New Roman" w:eastAsia="Calibri" w:hAnsi="Times New Roman" w:cs="Times New Roman"/>
        </w:rPr>
        <w:lastRenderedPageBreak/>
        <w:t xml:space="preserve">Приложение № 2 к Договору </w:t>
      </w:r>
      <w:r w:rsidRPr="00C72C4A">
        <w:rPr>
          <w:rFonts w:ascii="Times New Roman" w:eastAsia="Calibri" w:hAnsi="Times New Roman" w:cs="Times New Roman"/>
          <w:lang w:eastAsia="ru-RU"/>
        </w:rPr>
        <w:t>на оказание</w:t>
      </w:r>
    </w:p>
    <w:p w:rsidR="00C72C4A" w:rsidRPr="00C72C4A" w:rsidRDefault="00C72C4A" w:rsidP="00C72C4A">
      <w:pPr>
        <w:shd w:val="clear" w:color="auto" w:fill="FFFFFF"/>
        <w:spacing w:after="0" w:line="240" w:lineRule="auto"/>
        <w:ind w:firstLine="567"/>
        <w:jc w:val="center"/>
        <w:rPr>
          <w:rFonts w:ascii="Times New Roman" w:eastAsia="Calibri" w:hAnsi="Times New Roman" w:cs="Times New Roman"/>
          <w:sz w:val="24"/>
          <w:szCs w:val="24"/>
        </w:rPr>
      </w:pPr>
      <w:r w:rsidRPr="00C72C4A">
        <w:rPr>
          <w:rFonts w:ascii="Times New Roman" w:eastAsia="Calibri" w:hAnsi="Times New Roman" w:cs="Times New Roman"/>
          <w:lang w:eastAsia="ru-RU"/>
        </w:rPr>
        <w:t xml:space="preserve">                                                                                          охранных услуг</w:t>
      </w:r>
      <w:r w:rsidRPr="00C72C4A">
        <w:rPr>
          <w:rFonts w:ascii="Times New Roman" w:eastAsia="Calibri" w:hAnsi="Times New Roman" w:cs="Times New Roman"/>
        </w:rPr>
        <w:t xml:space="preserve"> № </w:t>
      </w:r>
      <w:r w:rsidRPr="00C72C4A">
        <w:rPr>
          <w:rFonts w:ascii="Times New Roman" w:eastAsia="Calibri" w:hAnsi="Times New Roman" w:cs="Times New Roman"/>
          <w:sz w:val="24"/>
          <w:szCs w:val="24"/>
        </w:rPr>
        <w:t>____________________</w:t>
      </w:r>
    </w:p>
    <w:p w:rsidR="00C72C4A" w:rsidRPr="00C72C4A" w:rsidRDefault="00C72C4A" w:rsidP="00C72C4A">
      <w:pPr>
        <w:tabs>
          <w:tab w:val="left" w:pos="5670"/>
        </w:tabs>
        <w:spacing w:after="0" w:line="240" w:lineRule="auto"/>
        <w:rPr>
          <w:rFonts w:ascii="Times New Roman" w:eastAsia="Calibri" w:hAnsi="Times New Roman" w:cs="Times New Roman"/>
        </w:rPr>
      </w:pPr>
      <w:r w:rsidRPr="00C72C4A">
        <w:rPr>
          <w:rFonts w:ascii="Times New Roman" w:eastAsia="Calibri" w:hAnsi="Times New Roman" w:cs="Times New Roman"/>
          <w:sz w:val="24"/>
          <w:szCs w:val="24"/>
        </w:rPr>
        <w:t xml:space="preserve">                                                                                                </w:t>
      </w:r>
      <w:r w:rsidRPr="00C72C4A">
        <w:rPr>
          <w:rFonts w:ascii="Times New Roman" w:eastAsia="Calibri" w:hAnsi="Times New Roman" w:cs="Times New Roman"/>
        </w:rPr>
        <w:t>от « _______» _____________ 2018 года</w:t>
      </w:r>
    </w:p>
    <w:p w:rsidR="00C72C4A" w:rsidRPr="00C72C4A" w:rsidRDefault="00C72C4A" w:rsidP="00C72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p>
    <w:p w:rsidR="00C72C4A" w:rsidRPr="00C72C4A" w:rsidRDefault="00C72C4A" w:rsidP="00C72C4A">
      <w:pPr>
        <w:spacing w:after="0" w:line="240" w:lineRule="auto"/>
        <w:jc w:val="center"/>
        <w:rPr>
          <w:rFonts w:ascii="Times New Roman" w:eastAsia="Calibri" w:hAnsi="Times New Roman" w:cs="Times New Roman"/>
          <w:sz w:val="24"/>
          <w:szCs w:val="24"/>
        </w:rPr>
      </w:pPr>
      <w:r w:rsidRPr="00C72C4A">
        <w:rPr>
          <w:rFonts w:ascii="Times New Roman" w:eastAsia="Calibri" w:hAnsi="Times New Roman" w:cs="Times New Roman"/>
          <w:sz w:val="24"/>
          <w:szCs w:val="24"/>
        </w:rPr>
        <w:t>ПЕРЕЧЕНЬ</w:t>
      </w:r>
    </w:p>
    <w:p w:rsidR="00C72C4A" w:rsidRPr="00C72C4A" w:rsidRDefault="00C72C4A" w:rsidP="00C72C4A">
      <w:pPr>
        <w:spacing w:after="0" w:line="240" w:lineRule="auto"/>
        <w:jc w:val="center"/>
        <w:rPr>
          <w:rFonts w:ascii="Times New Roman" w:eastAsia="Calibri" w:hAnsi="Times New Roman" w:cs="Times New Roman"/>
          <w:sz w:val="24"/>
          <w:szCs w:val="24"/>
        </w:rPr>
      </w:pPr>
      <w:r w:rsidRPr="00C72C4A">
        <w:rPr>
          <w:rFonts w:ascii="Times New Roman" w:eastAsia="Calibri" w:hAnsi="Times New Roman" w:cs="Times New Roman"/>
          <w:sz w:val="24"/>
          <w:szCs w:val="24"/>
        </w:rPr>
        <w:t>нарушений и размер ответственности Исполнителя</w:t>
      </w:r>
    </w:p>
    <w:p w:rsidR="00C72C4A" w:rsidRPr="00C72C4A" w:rsidRDefault="00C72C4A" w:rsidP="00C72C4A">
      <w:pPr>
        <w:rPr>
          <w:rFonts w:ascii="Calibri" w:eastAsia="Calibri" w:hAnsi="Calibri"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24"/>
        <w:gridCol w:w="3258"/>
      </w:tblGrid>
      <w:tr w:rsidR="00C72C4A" w:rsidRPr="00C72C4A" w:rsidTr="00C72C4A">
        <w:trPr>
          <w:trHeight w:val="589"/>
        </w:trPr>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 п/п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Вид нарушения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szCs w:val="20"/>
              </w:rPr>
              <w:t>Штрафные санкции за нарушение требований*</w:t>
            </w:r>
          </w:p>
        </w:tc>
      </w:tr>
      <w:tr w:rsidR="00C72C4A" w:rsidRPr="00C72C4A" w:rsidTr="00C72C4A">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Неопрятный внешний вид Исполнителя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0,3%</w:t>
            </w:r>
          </w:p>
        </w:tc>
      </w:tr>
      <w:tr w:rsidR="00C72C4A" w:rsidRPr="00C72C4A" w:rsidTr="00C72C4A">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2.</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Отсутствие удостоверений частного охранника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szCs w:val="20"/>
              </w:rPr>
            </w:pPr>
            <w:r w:rsidRPr="00CA627F">
              <w:rPr>
                <w:rFonts w:ascii="Times New Roman" w:eastAsia="Calibri" w:hAnsi="Times New Roman" w:cs="Times New Roman"/>
                <w:szCs w:val="20"/>
              </w:rPr>
              <w:t>Услуга считается не выполненной - оплата за смену (12 часов) не производится</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Использование телевизионных устройств, компьютерной техники, чтение литературы во время оказания услуг по вопросам, не связанным с оказанием услуг</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4.</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Отсутствие/неисправность радиостанций</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szCs w:val="20"/>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5.</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Отсутствие/неисправность спецсредств (наручники, палка резиновая)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szCs w:val="20"/>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6.</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Нахождение на рабочем месте в состоянии алкогольного, наркотического опьянения.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Услуга считается не выполненной - оплата за смену (12 часов) не производится</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7.</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Нарушение пропускного режима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0,5%</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8.</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Отсутствие охранника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Услуга считается не выполненной - оплата за смену (12 часов) не производится</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9.</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Приведение в негодность оборудование и инвентаря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10.</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Грубое общение (в том числе, использование ненормативной лексики в общении)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11.</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Хищение имущества, в том числе имущества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0,5%</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12.</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Сон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0,5%</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13.</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Нарушение условий о конфиденциальности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0,3%</w:t>
            </w:r>
          </w:p>
        </w:tc>
      </w:tr>
      <w:tr w:rsidR="00C72C4A" w:rsidRPr="00C72C4A" w:rsidTr="00C72C4A">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rPr>
            </w:pPr>
            <w:r w:rsidRPr="00C72C4A">
              <w:rPr>
                <w:rFonts w:ascii="Times New Roman" w:eastAsia="Calibri" w:hAnsi="Times New Roman" w:cs="Times New Roman"/>
              </w:rPr>
              <w:t>14.</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Сокрытие информации от Заказчика о выявленных или ставших известными случаях хищения, а также проноса на территорию Объекта запрещенных веществ и препаратов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szCs w:val="20"/>
              </w:rPr>
              <w:t>0,5%</w:t>
            </w:r>
          </w:p>
        </w:tc>
      </w:tr>
      <w:tr w:rsidR="00C72C4A" w:rsidRPr="00C72C4A" w:rsidTr="00C72C4A">
        <w:trPr>
          <w:trHeight w:val="520"/>
        </w:trPr>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color w:val="FF0000"/>
              </w:rPr>
            </w:pPr>
            <w:r w:rsidRPr="00C72C4A">
              <w:rPr>
                <w:rFonts w:ascii="Times New Roman" w:eastAsia="Calibri" w:hAnsi="Times New Roman" w:cs="Times New Roman"/>
                <w:color w:val="FF0000"/>
              </w:rPr>
              <w:t>15.</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Несанкционированное проникновение на объект посторонних лиц</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0,5%</w:t>
            </w:r>
          </w:p>
        </w:tc>
      </w:tr>
      <w:tr w:rsidR="00C72C4A" w:rsidRPr="00C72C4A" w:rsidTr="00C72C4A">
        <w:trPr>
          <w:trHeight w:val="520"/>
        </w:trPr>
        <w:tc>
          <w:tcPr>
            <w:tcW w:w="540" w:type="dxa"/>
            <w:tcBorders>
              <w:top w:val="single" w:sz="4" w:space="0" w:color="auto"/>
              <w:left w:val="single" w:sz="4" w:space="0" w:color="auto"/>
              <w:bottom w:val="single" w:sz="4" w:space="0" w:color="auto"/>
              <w:right w:val="single" w:sz="4" w:space="0" w:color="auto"/>
            </w:tcBorders>
            <w:vAlign w:val="center"/>
            <w:hideMark/>
          </w:tcPr>
          <w:p w:rsidR="00C72C4A" w:rsidRPr="00C72C4A" w:rsidRDefault="00C72C4A" w:rsidP="00C72C4A">
            <w:pPr>
              <w:spacing w:after="0" w:line="240" w:lineRule="auto"/>
              <w:jc w:val="center"/>
              <w:rPr>
                <w:rFonts w:ascii="Times New Roman" w:eastAsia="Calibri" w:hAnsi="Times New Roman" w:cs="Times New Roman"/>
                <w:color w:val="FF0000"/>
              </w:rPr>
            </w:pPr>
            <w:r w:rsidRPr="00C72C4A">
              <w:rPr>
                <w:rFonts w:ascii="Times New Roman" w:eastAsia="Calibri" w:hAnsi="Times New Roman" w:cs="Times New Roman"/>
                <w:color w:val="FF0000"/>
              </w:rPr>
              <w:t>16.</w:t>
            </w:r>
          </w:p>
        </w:tc>
        <w:tc>
          <w:tcPr>
            <w:tcW w:w="5524"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Не своевременное извещение о изменении охранников (работников)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C72C4A" w:rsidRPr="00CA627F" w:rsidRDefault="00C72C4A" w:rsidP="00C72C4A">
            <w:pPr>
              <w:spacing w:after="0" w:line="240" w:lineRule="auto"/>
              <w:jc w:val="center"/>
              <w:rPr>
                <w:rFonts w:ascii="Times New Roman" w:eastAsia="Calibri" w:hAnsi="Times New Roman" w:cs="Times New Roman"/>
              </w:rPr>
            </w:pPr>
            <w:r w:rsidRPr="00CA627F">
              <w:rPr>
                <w:rFonts w:ascii="Times New Roman" w:eastAsia="Calibri" w:hAnsi="Times New Roman" w:cs="Times New Roman"/>
              </w:rPr>
              <w:t>0,5%</w:t>
            </w:r>
          </w:p>
        </w:tc>
      </w:tr>
    </w:tbl>
    <w:p w:rsidR="00C72C4A" w:rsidRPr="00C72C4A" w:rsidRDefault="00C72C4A" w:rsidP="00C72C4A">
      <w:pPr>
        <w:spacing w:after="0" w:line="240" w:lineRule="auto"/>
        <w:jc w:val="both"/>
        <w:rPr>
          <w:rFonts w:ascii="Times New Roman" w:eastAsia="Calibri" w:hAnsi="Times New Roman" w:cs="Times New Roman"/>
          <w:sz w:val="24"/>
          <w:szCs w:val="24"/>
        </w:rPr>
      </w:pPr>
    </w:p>
    <w:p w:rsidR="00C72C4A" w:rsidRPr="00C72C4A" w:rsidRDefault="00C72C4A" w:rsidP="00C72C4A">
      <w:pPr>
        <w:spacing w:after="0" w:line="240" w:lineRule="auto"/>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Штрафные санкции за нарушение требований указаны в процентах от ежемесячной стоимости услуг по охране объектов, определенной согласно пункта 3.1. раздела 3 Договора.</w:t>
      </w:r>
    </w:p>
    <w:p w:rsidR="00C72C4A" w:rsidRPr="00C72C4A" w:rsidRDefault="00C72C4A" w:rsidP="00C72C4A">
      <w:pPr>
        <w:ind w:firstLine="425"/>
        <w:jc w:val="both"/>
        <w:rPr>
          <w:rFonts w:ascii="Times New Roman" w:eastAsia="Calibri" w:hAnsi="Times New Roman" w:cs="Times New Roman"/>
          <w:sz w:val="24"/>
          <w:szCs w:val="24"/>
        </w:rPr>
      </w:pPr>
    </w:p>
    <w:p w:rsidR="00C72C4A" w:rsidRPr="00C72C4A" w:rsidRDefault="00C72C4A" w:rsidP="00C72C4A">
      <w:pPr>
        <w:ind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_____________                                                _______________</w:t>
      </w:r>
    </w:p>
    <w:p w:rsidR="00C72C4A" w:rsidRPr="00C72C4A" w:rsidRDefault="00C72C4A" w:rsidP="00C72C4A">
      <w:pPr>
        <w:ind w:firstLine="425"/>
        <w:jc w:val="both"/>
        <w:rPr>
          <w:rFonts w:ascii="Times New Roman" w:eastAsia="Calibri" w:hAnsi="Times New Roman" w:cs="Times New Roman"/>
          <w:sz w:val="24"/>
          <w:szCs w:val="24"/>
        </w:rPr>
      </w:pPr>
      <w:r w:rsidRPr="00C72C4A">
        <w:rPr>
          <w:rFonts w:ascii="Times New Roman" w:eastAsia="Calibri" w:hAnsi="Times New Roman" w:cs="Times New Roman"/>
          <w:sz w:val="24"/>
          <w:szCs w:val="24"/>
        </w:rPr>
        <w:t xml:space="preserve">М.П.                                                                                М.П.        </w:t>
      </w:r>
    </w:p>
    <w:p w:rsidR="005A007A" w:rsidRPr="00E60F5A" w:rsidRDefault="005A007A" w:rsidP="005A007A">
      <w:pPr>
        <w:spacing w:after="0" w:line="240" w:lineRule="auto"/>
        <w:ind w:firstLine="567"/>
        <w:jc w:val="both"/>
        <w:rPr>
          <w:rFonts w:ascii="Times New Roman" w:eastAsia="Times New Roman" w:hAnsi="Times New Roman" w:cs="Times New Roman"/>
          <w:sz w:val="24"/>
          <w:szCs w:val="24"/>
          <w:highlight w:val="yellow"/>
          <w:lang w:eastAsia="ru-RU"/>
        </w:rPr>
      </w:pPr>
      <w:r w:rsidRPr="00E60F5A">
        <w:rPr>
          <w:rFonts w:ascii="Times New Roman" w:eastAsia="Times New Roman" w:hAnsi="Times New Roman" w:cs="Times New Roman"/>
          <w:sz w:val="24"/>
          <w:szCs w:val="24"/>
          <w:highlight w:val="yellow"/>
          <w:lang w:eastAsia="ru-RU"/>
        </w:rPr>
        <w:fldChar w:fldCharType="begin"/>
      </w:r>
      <w:r w:rsidRPr="00E60F5A">
        <w:rPr>
          <w:rFonts w:ascii="Times New Roman" w:eastAsia="Times New Roman" w:hAnsi="Times New Roman" w:cs="Times New Roman"/>
          <w:sz w:val="24"/>
          <w:szCs w:val="24"/>
          <w:highlight w:val="yellow"/>
          <w:lang w:eastAsia="ru-RU"/>
        </w:rPr>
        <w:instrText xml:space="preserve"> COMMENTS </w:instrText>
      </w:r>
      <w:r w:rsidRPr="00E60F5A">
        <w:rPr>
          <w:rFonts w:ascii="Times New Roman" w:eastAsia="Times New Roman" w:hAnsi="Times New Roman" w:cs="Times New Roman"/>
          <w:sz w:val="24"/>
          <w:szCs w:val="24"/>
          <w:highlight w:val="yellow"/>
          <w:lang w:eastAsia="ru-RU"/>
        </w:rPr>
        <w:fldChar w:fldCharType="end"/>
      </w:r>
      <w:r w:rsidRPr="00E60F5A">
        <w:rPr>
          <w:rFonts w:ascii="Times New Roman" w:eastAsia="Times New Roman" w:hAnsi="Times New Roman" w:cs="Times New Roman"/>
          <w:sz w:val="24"/>
          <w:szCs w:val="24"/>
          <w:highlight w:val="yellow"/>
          <w:lang w:eastAsia="ru-RU"/>
        </w:rPr>
        <w:fldChar w:fldCharType="begin"/>
      </w:r>
      <w:r w:rsidRPr="00E60F5A">
        <w:rPr>
          <w:rFonts w:ascii="Times New Roman" w:eastAsia="Times New Roman" w:hAnsi="Times New Roman" w:cs="Times New Roman"/>
          <w:sz w:val="24"/>
          <w:szCs w:val="24"/>
          <w:highlight w:val="yellow"/>
          <w:lang w:eastAsia="ru-RU"/>
        </w:rPr>
        <w:instrText xml:space="preserve"> COMMENTS </w:instrText>
      </w:r>
      <w:r w:rsidRPr="00E60F5A">
        <w:rPr>
          <w:rFonts w:ascii="Times New Roman" w:eastAsia="Times New Roman" w:hAnsi="Times New Roman" w:cs="Times New Roman"/>
          <w:sz w:val="24"/>
          <w:szCs w:val="24"/>
          <w:highlight w:val="yellow"/>
          <w:lang w:eastAsia="ru-RU"/>
        </w:rPr>
        <w:fldChar w:fldCharType="end"/>
      </w:r>
      <w:r w:rsidRPr="00E60F5A">
        <w:rPr>
          <w:rFonts w:ascii="Times New Roman" w:eastAsia="Times New Roman" w:hAnsi="Times New Roman" w:cs="Times New Roman"/>
          <w:sz w:val="24"/>
          <w:szCs w:val="24"/>
          <w:highlight w:val="yellow"/>
          <w:lang w:eastAsia="ru-RU"/>
        </w:rPr>
        <w:fldChar w:fldCharType="begin"/>
      </w:r>
      <w:r w:rsidRPr="00E60F5A">
        <w:rPr>
          <w:rFonts w:ascii="Times New Roman" w:eastAsia="Times New Roman" w:hAnsi="Times New Roman" w:cs="Times New Roman"/>
          <w:sz w:val="24"/>
          <w:szCs w:val="24"/>
          <w:highlight w:val="yellow"/>
          <w:lang w:eastAsia="ru-RU"/>
        </w:rPr>
        <w:instrText xml:space="preserve"> COMMENTS </w:instrText>
      </w:r>
      <w:r w:rsidRPr="00E60F5A">
        <w:rPr>
          <w:rFonts w:ascii="Times New Roman" w:eastAsia="Times New Roman" w:hAnsi="Times New Roman" w:cs="Times New Roman"/>
          <w:sz w:val="24"/>
          <w:szCs w:val="24"/>
          <w:highlight w:val="yellow"/>
          <w:lang w:eastAsia="ru-RU"/>
        </w:rPr>
        <w:fldChar w:fldCharType="end"/>
      </w: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w:t>
            </w:r>
            <w:r w:rsidR="009F5DBD" w:rsidRPr="009F5DBD">
              <w:rPr>
                <w:rFonts w:ascii="Times New Roman" w:eastAsia="Calibri" w:hAnsi="Times New Roman" w:cs="Times New Roman"/>
                <w:sz w:val="24"/>
                <w:szCs w:val="24"/>
              </w:rPr>
              <w:t>на оказание услуг по охране имущества, находящегося в пользовании и владении АО «МЭС»</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4" w:name="_Toc394314190"/>
      <w:bookmarkStart w:id="195"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4"/>
      <w:bookmarkEnd w:id="195"/>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86CED" w:rsidP="00AA5967">
            <w:pPr>
              <w:spacing w:after="0" w:line="240" w:lineRule="auto"/>
              <w:rPr>
                <w:rFonts w:ascii="Times New Roman" w:eastAsia="Times New Roman" w:hAnsi="Times New Roman" w:cs="Times New Roman"/>
                <w:sz w:val="24"/>
                <w:szCs w:val="24"/>
              </w:rPr>
            </w:pPr>
            <w:r w:rsidRPr="00086CED">
              <w:rPr>
                <w:rFonts w:ascii="Times New Roman" w:eastAsia="Times New Roman" w:hAnsi="Times New Roman" w:cs="Times New Roman"/>
                <w:sz w:val="24"/>
                <w:szCs w:val="24"/>
              </w:rPr>
              <w:t>Справка о перечне и объемах выполнения аналогичных договоров за 2014-2017 годы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086CED"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86CED" w:rsidRDefault="00086CED"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086CED" w:rsidRPr="000C06FB" w:rsidRDefault="00086CED" w:rsidP="00AA5967">
            <w:pPr>
              <w:spacing w:after="0" w:line="240" w:lineRule="auto"/>
              <w:rPr>
                <w:rFonts w:ascii="Times New Roman" w:eastAsia="Times New Roman" w:hAnsi="Times New Roman" w:cs="Times New Roman"/>
                <w:sz w:val="24"/>
                <w:szCs w:val="24"/>
              </w:rPr>
            </w:pPr>
            <w:r w:rsidRPr="00086CED">
              <w:rPr>
                <w:rFonts w:ascii="Times New Roman" w:eastAsia="Times New Roman" w:hAnsi="Times New Roman" w:cs="Times New Roman"/>
                <w:sz w:val="24"/>
                <w:szCs w:val="24"/>
              </w:rPr>
              <w:t>Справка о кадровых ресурсах (форма 6)</w:t>
            </w:r>
          </w:p>
        </w:tc>
        <w:tc>
          <w:tcPr>
            <w:tcW w:w="1417" w:type="dxa"/>
            <w:tcBorders>
              <w:top w:val="single" w:sz="4" w:space="0" w:color="000000"/>
              <w:left w:val="single" w:sz="4" w:space="0" w:color="000000"/>
              <w:bottom w:val="single" w:sz="4" w:space="0" w:color="000000"/>
            </w:tcBorders>
            <w:shd w:val="clear" w:color="auto" w:fill="auto"/>
          </w:tcPr>
          <w:p w:rsidR="00086CED" w:rsidRPr="00AA5967" w:rsidRDefault="00086CED"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86CED" w:rsidRPr="00AA5967" w:rsidRDefault="00086CED"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86CED" w:rsidRPr="00AA5967" w:rsidRDefault="00086CED"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086CED"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086CED"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086CE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1</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086CED">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086CED">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086CED" w:rsidP="00086CED">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w:t>
            </w:r>
            <w:r>
              <w:rPr>
                <w:rFonts w:ascii="Times New Roman" w:eastAsia="Calibri" w:hAnsi="Times New Roman" w:cs="Times New Roman"/>
                <w:sz w:val="24"/>
                <w:szCs w:val="24"/>
              </w:rPr>
              <w:t>и учредительных документов Участника закупки (Устав)</w:t>
            </w:r>
            <w:r w:rsidR="00AA5967" w:rsidRPr="00AA5967">
              <w:rPr>
                <w:rFonts w:ascii="Times New Roman" w:eastAsia="Calibri" w:hAnsi="Times New Roman" w:cs="Times New Roman"/>
                <w:sz w:val="24"/>
                <w:szCs w:val="24"/>
              </w:rPr>
              <w:t>, заверен</w:t>
            </w:r>
            <w:r w:rsidR="00941B15">
              <w:rPr>
                <w:rFonts w:ascii="Times New Roman" w:eastAsia="Calibri" w:hAnsi="Times New Roman" w:cs="Times New Roman"/>
                <w:sz w:val="24"/>
                <w:szCs w:val="24"/>
              </w:rPr>
              <w:t>н</w:t>
            </w:r>
            <w:r w:rsidR="00AA5967"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00AA5967" w:rsidRPr="00AA5967">
              <w:rPr>
                <w:rFonts w:ascii="Times New Roman" w:eastAsia="Calibri" w:hAnsi="Times New Roman" w:cs="Times New Roman"/>
                <w:sz w:val="24"/>
                <w:szCs w:val="24"/>
              </w:rPr>
              <w:t xml:space="preserve"> </w:t>
            </w:r>
            <w:r w:rsidR="00AA5967"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086CED">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086CED">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6" w:name="ОтчетностьЗаПрошлый2"/>
            <w:r w:rsidRPr="0013695A">
              <w:rPr>
                <w:rFonts w:ascii="Times New Roman" w:eastAsia="Times New Roman" w:hAnsi="Times New Roman" w:cs="Times New Roman"/>
                <w:sz w:val="24"/>
                <w:szCs w:val="24"/>
              </w:rPr>
              <w:instrText xml:space="preserve"> FORMTEXT </w:instrText>
            </w:r>
            <w:r w:rsidR="00B3736B">
              <w:rPr>
                <w:rFonts w:ascii="Times New Roman" w:eastAsia="Times New Roman" w:hAnsi="Times New Roman" w:cs="Times New Roman"/>
                <w:sz w:val="24"/>
                <w:szCs w:val="24"/>
              </w:rPr>
            </w:r>
            <w:r w:rsidR="00B3736B">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6"/>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086CED">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086CED">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485478" w:rsidP="002E78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485478">
              <w:rPr>
                <w:rFonts w:ascii="Times New Roman" w:eastAsia="Times New Roman" w:hAnsi="Times New Roman" w:cs="Times New Roman"/>
                <w:sz w:val="24"/>
                <w:szCs w:val="24"/>
              </w:rPr>
              <w:t xml:space="preserve">опия </w:t>
            </w:r>
            <w:r w:rsidR="00086CED">
              <w:rPr>
                <w:rFonts w:ascii="Times New Roman" w:eastAsia="Times New Roman" w:hAnsi="Times New Roman" w:cs="Times New Roman"/>
                <w:sz w:val="24"/>
                <w:szCs w:val="24"/>
              </w:rPr>
              <w:t xml:space="preserve">действующей </w:t>
            </w:r>
            <w:r w:rsidRPr="00485478">
              <w:rPr>
                <w:rFonts w:ascii="Times New Roman" w:eastAsia="Times New Roman" w:hAnsi="Times New Roman" w:cs="Times New Roman"/>
                <w:sz w:val="24"/>
                <w:szCs w:val="24"/>
              </w:rPr>
              <w:t xml:space="preserve">лицензии на осуществление </w:t>
            </w:r>
            <w:r w:rsidRPr="00485478">
              <w:rPr>
                <w:rFonts w:ascii="Times New Roman" w:eastAsia="Times New Roman" w:hAnsi="Times New Roman" w:cs="Times New Roman"/>
                <w:sz w:val="24"/>
                <w:szCs w:val="24"/>
              </w:rPr>
              <w:lastRenderedPageBreak/>
              <w:t>частной охранной деятельности</w:t>
            </w:r>
            <w:r w:rsidR="00086CED">
              <w:rPr>
                <w:rFonts w:ascii="Times New Roman" w:eastAsia="Times New Roman" w:hAnsi="Times New Roman" w:cs="Times New Roman"/>
                <w:sz w:val="24"/>
                <w:szCs w:val="24"/>
              </w:rPr>
              <w:t xml:space="preserve"> </w:t>
            </w:r>
            <w:r w:rsidR="00086CED" w:rsidRPr="007A4A87">
              <w:rPr>
                <w:rFonts w:ascii="Times New Roman" w:eastAsia="Times New Roman" w:hAnsi="Times New Roman" w:cs="Times New Roman"/>
                <w:sz w:val="24"/>
                <w:szCs w:val="24"/>
              </w:rPr>
              <w:t xml:space="preserve">(и </w:t>
            </w:r>
            <w:r w:rsidR="007A4A87" w:rsidRPr="007A4A87">
              <w:rPr>
                <w:rFonts w:ascii="Times New Roman" w:eastAsia="Times New Roman" w:hAnsi="Times New Roman" w:cs="Times New Roman"/>
                <w:sz w:val="24"/>
                <w:szCs w:val="24"/>
              </w:rPr>
              <w:t>впервые полученной лицензии</w:t>
            </w:r>
            <w:r w:rsidR="00086CED" w:rsidRPr="007A4A87">
              <w:rPr>
                <w:rFonts w:ascii="Times New Roman" w:eastAsia="Times New Roman" w:hAnsi="Times New Roman" w:cs="Times New Roman"/>
                <w:sz w:val="24"/>
                <w:szCs w:val="24"/>
              </w:rPr>
              <w:t>)</w:t>
            </w:r>
            <w:r w:rsidRPr="007A4A87">
              <w:rPr>
                <w:rFonts w:ascii="Times New Roman" w:eastAsia="Times New Roman" w:hAnsi="Times New Roman" w:cs="Times New Roman"/>
                <w:sz w:val="24"/>
                <w:szCs w:val="24"/>
              </w:rPr>
              <w:t>, заверенная уполномо</w:t>
            </w:r>
            <w:r w:rsidRPr="00485478">
              <w:rPr>
                <w:rFonts w:ascii="Times New Roman" w:eastAsia="Times New Roman" w:hAnsi="Times New Roman" w:cs="Times New Roman"/>
                <w:sz w:val="24"/>
                <w:szCs w:val="24"/>
              </w:rPr>
              <w:t>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361181">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61181">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485478" w:rsidP="009F5D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К</w:t>
            </w:r>
            <w:r w:rsidRPr="00485478">
              <w:rPr>
                <w:rFonts w:ascii="Times New Roman" w:eastAsia="Times New Roman" w:hAnsi="Times New Roman" w:cs="Times New Roman"/>
                <w:bCs/>
                <w:sz w:val="24"/>
                <w:szCs w:val="24"/>
                <w:lang w:eastAsia="ru-RU"/>
              </w:rPr>
              <w:t>опии аналогичных договоров, указанных в «Справке о перечне и объемах выполнения аналогичных договоров за 2014-2017 годы» (форма 5 Приложения № 1 к Документации) заверенные уполномоченным лицом Участника закупки (на усмотрение Участника закупки</w:t>
            </w:r>
            <w:r>
              <w:rPr>
                <w:rFonts w:ascii="Times New Roman" w:eastAsia="Times New Roman" w:hAnsi="Times New Roman" w:cs="Times New Roman"/>
                <w:bCs/>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85478"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485478" w:rsidRPr="00AA5967" w:rsidRDefault="00485478" w:rsidP="0036118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6118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85478" w:rsidRDefault="00485478" w:rsidP="0048547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w:t>
            </w:r>
            <w:r w:rsidRPr="00485478">
              <w:rPr>
                <w:rFonts w:ascii="Times New Roman" w:eastAsia="Times New Roman" w:hAnsi="Times New Roman" w:cs="Times New Roman"/>
                <w:bCs/>
                <w:sz w:val="24"/>
                <w:szCs w:val="24"/>
                <w:lang w:eastAsia="ru-RU"/>
              </w:rPr>
              <w:t xml:space="preserve">екомендательные письма и/или отзывы о выполнении аналогичных договоров на объектах </w:t>
            </w:r>
            <w:r>
              <w:rPr>
                <w:rFonts w:ascii="Times New Roman" w:eastAsia="Times New Roman" w:hAnsi="Times New Roman" w:cs="Times New Roman"/>
                <w:bCs/>
                <w:sz w:val="24"/>
                <w:szCs w:val="24"/>
                <w:lang w:eastAsia="ru-RU"/>
              </w:rPr>
              <w:t>ТЭК</w:t>
            </w:r>
            <w:r w:rsidRPr="00485478">
              <w:rPr>
                <w:rFonts w:ascii="Times New Roman" w:eastAsia="Times New Roman" w:hAnsi="Times New Roman" w:cs="Times New Roman"/>
                <w:bCs/>
                <w:sz w:val="24"/>
                <w:szCs w:val="24"/>
                <w:lang w:eastAsia="ru-RU"/>
              </w:rPr>
              <w:t>, подтверждающих выполнение договоров, указанных в «Справке о перечне и годовых объемах выполнения аналогичных договоров за 2014-2017 гг.» (форма 5 Приложения № 1 к Документации) и приложенных в составе заявки (на усмотрение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485478" w:rsidRPr="00AA5967" w:rsidRDefault="00485478"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85478" w:rsidRPr="00AA5967" w:rsidRDefault="00485478"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85478" w:rsidRPr="00AA5967" w:rsidRDefault="00485478"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85478" w:rsidP="0036118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61181">
              <w:rPr>
                <w:rFonts w:ascii="Times New Roman" w:eastAsia="Times New Roman" w:hAnsi="Times New Roman" w:cs="Times New Roman"/>
                <w:sz w:val="24"/>
                <w:szCs w:val="24"/>
              </w:rPr>
              <w:t>9</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C72C4A">
      <w:pPr>
        <w:pStyle w:val="afffa"/>
        <w:numPr>
          <w:ilvl w:val="0"/>
          <w:numId w:val="38"/>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6818FB" w:rsidP="00C72C4A">
      <w:pPr>
        <w:pStyle w:val="afffa"/>
        <w:numPr>
          <w:ilvl w:val="0"/>
          <w:numId w:val="38"/>
        </w:numPr>
        <w:tabs>
          <w:tab w:val="left" w:pos="0"/>
          <w:tab w:val="left" w:pos="284"/>
        </w:tabs>
        <w:spacing w:after="0" w:line="240" w:lineRule="auto"/>
        <w:ind w:left="0" w:firstLine="0"/>
        <w:jc w:val="both"/>
        <w:rPr>
          <w:rFonts w:ascii="Times New Roman" w:eastAsia="Times New Roman" w:hAnsi="Times New Roman"/>
        </w:rPr>
      </w:pPr>
      <w:r w:rsidRPr="006818FB">
        <w:rPr>
          <w:rFonts w:ascii="Times New Roman" w:eastAsia="Times New Roman" w:hAnsi="Times New Roman"/>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2018 года, указывают в п.1</w:t>
      </w:r>
      <w:r w:rsidR="00086CED">
        <w:rPr>
          <w:rFonts w:ascii="Times New Roman" w:eastAsia="Times New Roman" w:hAnsi="Times New Roman"/>
        </w:rPr>
        <w:t>5</w:t>
      </w:r>
      <w:r w:rsidRPr="006818FB">
        <w:rPr>
          <w:rFonts w:ascii="Times New Roman" w:eastAsia="Times New Roman" w:hAnsi="Times New Roman"/>
        </w:rPr>
        <w:t xml:space="preserve"> описи сведения с учетом требований п. 3.</w:t>
      </w:r>
      <w:r w:rsidR="009026DE">
        <w:rPr>
          <w:rFonts w:ascii="Times New Roman" w:eastAsia="Times New Roman" w:hAnsi="Times New Roman"/>
        </w:rPr>
        <w:t>3</w:t>
      </w:r>
      <w:r w:rsidRPr="006818FB">
        <w:rPr>
          <w:rFonts w:ascii="Times New Roman" w:eastAsia="Times New Roman" w:hAnsi="Times New Roman"/>
        </w:rPr>
        <w:t>. настоящей Документации</w:t>
      </w:r>
      <w:r w:rsidR="00E97DC4">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headerReference w:type="default" r:id="rId19"/>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0E6" w:rsidRDefault="000F70E6" w:rsidP="003A2F0D">
      <w:pPr>
        <w:spacing w:after="0" w:line="240" w:lineRule="auto"/>
      </w:pPr>
      <w:r>
        <w:separator/>
      </w:r>
    </w:p>
  </w:endnote>
  <w:endnote w:type="continuationSeparator" w:id="0">
    <w:p w:rsidR="000F70E6" w:rsidRDefault="000F70E6"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0E6" w:rsidRDefault="000F70E6" w:rsidP="003A2F0D">
      <w:pPr>
        <w:spacing w:after="0" w:line="240" w:lineRule="auto"/>
      </w:pPr>
      <w:r>
        <w:separator/>
      </w:r>
    </w:p>
  </w:footnote>
  <w:footnote w:type="continuationSeparator" w:id="0">
    <w:p w:rsidR="000F70E6" w:rsidRDefault="000F70E6" w:rsidP="003A2F0D">
      <w:pPr>
        <w:spacing w:after="0" w:line="240" w:lineRule="auto"/>
      </w:pPr>
      <w:r>
        <w:continuationSeparator/>
      </w:r>
    </w:p>
  </w:footnote>
  <w:footnote w:id="1">
    <w:p w:rsidR="000F70E6" w:rsidRPr="00390286" w:rsidRDefault="000F70E6"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0F70E6" w:rsidRDefault="000F70E6">
        <w:pPr>
          <w:pStyle w:val="aff9"/>
          <w:jc w:val="center"/>
        </w:pPr>
        <w:r>
          <w:fldChar w:fldCharType="begin"/>
        </w:r>
        <w:r>
          <w:instrText>PAGE   \* MERGEFORMAT</w:instrText>
        </w:r>
        <w:r>
          <w:fldChar w:fldCharType="separate"/>
        </w:r>
        <w:r w:rsidR="00B3736B">
          <w:rPr>
            <w:noProof/>
          </w:rPr>
          <w:t>5</w:t>
        </w:r>
        <w:r>
          <w:fldChar w:fldCharType="end"/>
        </w:r>
      </w:p>
    </w:sdtContent>
  </w:sdt>
  <w:p w:rsidR="000F70E6" w:rsidRDefault="000F70E6"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0E6" w:rsidRDefault="000F70E6">
    <w:pPr>
      <w:pStyle w:val="aff9"/>
      <w:jc w:val="center"/>
    </w:pPr>
  </w:p>
  <w:p w:rsidR="000F70E6" w:rsidRDefault="000F70E6">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0F70E6" w:rsidRDefault="000F70E6">
        <w:pPr>
          <w:pStyle w:val="aff9"/>
          <w:jc w:val="center"/>
        </w:pPr>
        <w:r>
          <w:fldChar w:fldCharType="begin"/>
        </w:r>
        <w:r>
          <w:instrText>PAGE   \* MERGEFORMAT</w:instrText>
        </w:r>
        <w:r>
          <w:fldChar w:fldCharType="separate"/>
        </w:r>
        <w:r w:rsidR="00B3736B">
          <w:rPr>
            <w:noProof/>
          </w:rPr>
          <w:t>49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C2A4FD8"/>
    <w:multiLevelType w:val="multilevel"/>
    <w:tmpl w:val="C764F4D6"/>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8"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D85552"/>
    <w:multiLevelType w:val="hybridMultilevel"/>
    <w:tmpl w:val="E3EEB7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704E35F4"/>
    <w:multiLevelType w:val="multilevel"/>
    <w:tmpl w:val="00C28C0E"/>
    <w:lvl w:ilvl="0">
      <w:start w:val="1"/>
      <w:numFmt w:val="decimal"/>
      <w:lvlText w:val="%1."/>
      <w:lvlJc w:val="left"/>
      <w:pPr>
        <w:ind w:left="360" w:hanging="360"/>
      </w:pPr>
    </w:lvl>
    <w:lvl w:ilvl="1">
      <w:start w:val="6"/>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3"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6"/>
  </w:num>
  <w:num w:numId="33">
    <w:abstractNumId w:val="37"/>
  </w:num>
  <w:num w:numId="34">
    <w:abstractNumId w:val="43"/>
  </w:num>
  <w:num w:numId="35">
    <w:abstractNumId w:val="34"/>
  </w:num>
  <w:num w:numId="36">
    <w:abstractNumId w:val="38"/>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40"/>
  </w:num>
  <w:num w:numId="39">
    <w:abstractNumId w:val="39"/>
  </w:num>
  <w:num w:numId="40">
    <w:abstractNumId w:val="4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6A6A"/>
    <w:rsid w:val="000075D0"/>
    <w:rsid w:val="0001367B"/>
    <w:rsid w:val="00014B71"/>
    <w:rsid w:val="00015590"/>
    <w:rsid w:val="00020B7A"/>
    <w:rsid w:val="00023C4E"/>
    <w:rsid w:val="00026547"/>
    <w:rsid w:val="00031EA0"/>
    <w:rsid w:val="00032303"/>
    <w:rsid w:val="00034413"/>
    <w:rsid w:val="000350B5"/>
    <w:rsid w:val="000411B1"/>
    <w:rsid w:val="0004143F"/>
    <w:rsid w:val="00041F4E"/>
    <w:rsid w:val="0004274E"/>
    <w:rsid w:val="00044C7B"/>
    <w:rsid w:val="00046B05"/>
    <w:rsid w:val="00046FE7"/>
    <w:rsid w:val="0005213E"/>
    <w:rsid w:val="00054BAD"/>
    <w:rsid w:val="00056A67"/>
    <w:rsid w:val="00061C70"/>
    <w:rsid w:val="000633FB"/>
    <w:rsid w:val="00063491"/>
    <w:rsid w:val="0006509C"/>
    <w:rsid w:val="0006606F"/>
    <w:rsid w:val="00070C32"/>
    <w:rsid w:val="00070DF0"/>
    <w:rsid w:val="00072C68"/>
    <w:rsid w:val="000751F0"/>
    <w:rsid w:val="00080B64"/>
    <w:rsid w:val="00081051"/>
    <w:rsid w:val="0008155B"/>
    <w:rsid w:val="000819C4"/>
    <w:rsid w:val="00081D7B"/>
    <w:rsid w:val="000835BB"/>
    <w:rsid w:val="00084C0A"/>
    <w:rsid w:val="000861EA"/>
    <w:rsid w:val="00086C23"/>
    <w:rsid w:val="00086CED"/>
    <w:rsid w:val="000873A9"/>
    <w:rsid w:val="0009255F"/>
    <w:rsid w:val="00093708"/>
    <w:rsid w:val="000938E6"/>
    <w:rsid w:val="0009390E"/>
    <w:rsid w:val="00094B29"/>
    <w:rsid w:val="00094CC2"/>
    <w:rsid w:val="000B2380"/>
    <w:rsid w:val="000B3C88"/>
    <w:rsid w:val="000B4196"/>
    <w:rsid w:val="000B423B"/>
    <w:rsid w:val="000C0156"/>
    <w:rsid w:val="000C06FB"/>
    <w:rsid w:val="000C41FD"/>
    <w:rsid w:val="000C4DA6"/>
    <w:rsid w:val="000C6107"/>
    <w:rsid w:val="000C70E6"/>
    <w:rsid w:val="000D0104"/>
    <w:rsid w:val="000D12A0"/>
    <w:rsid w:val="000D4EEA"/>
    <w:rsid w:val="000E0514"/>
    <w:rsid w:val="000E46AC"/>
    <w:rsid w:val="000E4EEE"/>
    <w:rsid w:val="000E588E"/>
    <w:rsid w:val="000E7D6A"/>
    <w:rsid w:val="000F082D"/>
    <w:rsid w:val="000F1F37"/>
    <w:rsid w:val="000F3C42"/>
    <w:rsid w:val="000F45E4"/>
    <w:rsid w:val="000F70E6"/>
    <w:rsid w:val="001020CF"/>
    <w:rsid w:val="00102FA0"/>
    <w:rsid w:val="00105E15"/>
    <w:rsid w:val="00110CBC"/>
    <w:rsid w:val="00114400"/>
    <w:rsid w:val="00114A6A"/>
    <w:rsid w:val="00120649"/>
    <w:rsid w:val="00120AE7"/>
    <w:rsid w:val="00121BEA"/>
    <w:rsid w:val="0012330C"/>
    <w:rsid w:val="00125BD6"/>
    <w:rsid w:val="0012629D"/>
    <w:rsid w:val="0012767C"/>
    <w:rsid w:val="00130819"/>
    <w:rsid w:val="00136358"/>
    <w:rsid w:val="0013695A"/>
    <w:rsid w:val="001370AB"/>
    <w:rsid w:val="00137646"/>
    <w:rsid w:val="00140328"/>
    <w:rsid w:val="00142301"/>
    <w:rsid w:val="0014475F"/>
    <w:rsid w:val="00146076"/>
    <w:rsid w:val="00146507"/>
    <w:rsid w:val="00146F25"/>
    <w:rsid w:val="00147ECF"/>
    <w:rsid w:val="00152D0A"/>
    <w:rsid w:val="00157A29"/>
    <w:rsid w:val="0016230C"/>
    <w:rsid w:val="0016235B"/>
    <w:rsid w:val="00162E88"/>
    <w:rsid w:val="00165A85"/>
    <w:rsid w:val="00171926"/>
    <w:rsid w:val="00176DE5"/>
    <w:rsid w:val="0017717D"/>
    <w:rsid w:val="0017777E"/>
    <w:rsid w:val="00181CFD"/>
    <w:rsid w:val="00182044"/>
    <w:rsid w:val="00182627"/>
    <w:rsid w:val="001836A2"/>
    <w:rsid w:val="00184FE2"/>
    <w:rsid w:val="00186DE9"/>
    <w:rsid w:val="00190845"/>
    <w:rsid w:val="00191740"/>
    <w:rsid w:val="0019255A"/>
    <w:rsid w:val="00192A74"/>
    <w:rsid w:val="00192D1D"/>
    <w:rsid w:val="00192E27"/>
    <w:rsid w:val="001956F3"/>
    <w:rsid w:val="001A637A"/>
    <w:rsid w:val="001B19FF"/>
    <w:rsid w:val="001B3CF7"/>
    <w:rsid w:val="001B576F"/>
    <w:rsid w:val="001B6FC1"/>
    <w:rsid w:val="001B7581"/>
    <w:rsid w:val="001C1193"/>
    <w:rsid w:val="001C1307"/>
    <w:rsid w:val="001C15DF"/>
    <w:rsid w:val="001C301A"/>
    <w:rsid w:val="001D04FD"/>
    <w:rsid w:val="001D107D"/>
    <w:rsid w:val="001D235D"/>
    <w:rsid w:val="001D5787"/>
    <w:rsid w:val="001D5BFF"/>
    <w:rsid w:val="001D735A"/>
    <w:rsid w:val="001D7F04"/>
    <w:rsid w:val="001E076F"/>
    <w:rsid w:val="001E143E"/>
    <w:rsid w:val="001E221D"/>
    <w:rsid w:val="001E36F2"/>
    <w:rsid w:val="001E3EA4"/>
    <w:rsid w:val="001E5320"/>
    <w:rsid w:val="001E79FD"/>
    <w:rsid w:val="001E7E71"/>
    <w:rsid w:val="001F19FB"/>
    <w:rsid w:val="001F1D1F"/>
    <w:rsid w:val="001F1E46"/>
    <w:rsid w:val="001F273B"/>
    <w:rsid w:val="001F3F5A"/>
    <w:rsid w:val="001F413B"/>
    <w:rsid w:val="001F56D9"/>
    <w:rsid w:val="00200646"/>
    <w:rsid w:val="00204104"/>
    <w:rsid w:val="00204F3F"/>
    <w:rsid w:val="00206720"/>
    <w:rsid w:val="002076ED"/>
    <w:rsid w:val="00210EA3"/>
    <w:rsid w:val="002150E4"/>
    <w:rsid w:val="00222830"/>
    <w:rsid w:val="002233ED"/>
    <w:rsid w:val="002237A9"/>
    <w:rsid w:val="00224EE0"/>
    <w:rsid w:val="00226831"/>
    <w:rsid w:val="00230073"/>
    <w:rsid w:val="00232161"/>
    <w:rsid w:val="00234378"/>
    <w:rsid w:val="002422A4"/>
    <w:rsid w:val="00242E95"/>
    <w:rsid w:val="00245B66"/>
    <w:rsid w:val="002466AA"/>
    <w:rsid w:val="002469CF"/>
    <w:rsid w:val="00251CF5"/>
    <w:rsid w:val="002521D1"/>
    <w:rsid w:val="00253DCE"/>
    <w:rsid w:val="00254AB7"/>
    <w:rsid w:val="00255699"/>
    <w:rsid w:val="00255FE3"/>
    <w:rsid w:val="00257015"/>
    <w:rsid w:val="00263903"/>
    <w:rsid w:val="00263B8E"/>
    <w:rsid w:val="0026461A"/>
    <w:rsid w:val="002649A9"/>
    <w:rsid w:val="00267389"/>
    <w:rsid w:val="0027498A"/>
    <w:rsid w:val="00274FF6"/>
    <w:rsid w:val="002801B2"/>
    <w:rsid w:val="00281CCD"/>
    <w:rsid w:val="002942B9"/>
    <w:rsid w:val="00294C7B"/>
    <w:rsid w:val="00296178"/>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52D"/>
    <w:rsid w:val="002D09CE"/>
    <w:rsid w:val="002D1D61"/>
    <w:rsid w:val="002D66A2"/>
    <w:rsid w:val="002D723C"/>
    <w:rsid w:val="002E0DEF"/>
    <w:rsid w:val="002E37CA"/>
    <w:rsid w:val="002E78F4"/>
    <w:rsid w:val="002F0F72"/>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46610"/>
    <w:rsid w:val="0035032D"/>
    <w:rsid w:val="003512B1"/>
    <w:rsid w:val="00352667"/>
    <w:rsid w:val="00356633"/>
    <w:rsid w:val="00361181"/>
    <w:rsid w:val="00361419"/>
    <w:rsid w:val="00362D78"/>
    <w:rsid w:val="003631CB"/>
    <w:rsid w:val="003637B0"/>
    <w:rsid w:val="0036424B"/>
    <w:rsid w:val="0036472A"/>
    <w:rsid w:val="0036595A"/>
    <w:rsid w:val="00372F4F"/>
    <w:rsid w:val="003735B4"/>
    <w:rsid w:val="00375094"/>
    <w:rsid w:val="003758A2"/>
    <w:rsid w:val="003806F2"/>
    <w:rsid w:val="00381311"/>
    <w:rsid w:val="00384CF4"/>
    <w:rsid w:val="00385A0E"/>
    <w:rsid w:val="00386A2E"/>
    <w:rsid w:val="00386E25"/>
    <w:rsid w:val="003A1353"/>
    <w:rsid w:val="003A2F0D"/>
    <w:rsid w:val="003A44F1"/>
    <w:rsid w:val="003A453B"/>
    <w:rsid w:val="003A49B4"/>
    <w:rsid w:val="003A5FAE"/>
    <w:rsid w:val="003A6EE5"/>
    <w:rsid w:val="003A7117"/>
    <w:rsid w:val="003B2221"/>
    <w:rsid w:val="003B61BC"/>
    <w:rsid w:val="003C2487"/>
    <w:rsid w:val="003C2B70"/>
    <w:rsid w:val="003C34C7"/>
    <w:rsid w:val="003C4F30"/>
    <w:rsid w:val="003C5942"/>
    <w:rsid w:val="003C5E1F"/>
    <w:rsid w:val="003D0BFD"/>
    <w:rsid w:val="003D2D85"/>
    <w:rsid w:val="003D3EF7"/>
    <w:rsid w:val="003D696A"/>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051A"/>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3C5B"/>
    <w:rsid w:val="00475180"/>
    <w:rsid w:val="00476055"/>
    <w:rsid w:val="0047782F"/>
    <w:rsid w:val="00481552"/>
    <w:rsid w:val="0048220C"/>
    <w:rsid w:val="0048411A"/>
    <w:rsid w:val="00484606"/>
    <w:rsid w:val="00485478"/>
    <w:rsid w:val="00485C1B"/>
    <w:rsid w:val="00487DEA"/>
    <w:rsid w:val="0049175B"/>
    <w:rsid w:val="00492879"/>
    <w:rsid w:val="004938EB"/>
    <w:rsid w:val="00494547"/>
    <w:rsid w:val="004945A4"/>
    <w:rsid w:val="00495075"/>
    <w:rsid w:val="00496685"/>
    <w:rsid w:val="004A3DBD"/>
    <w:rsid w:val="004A5AE7"/>
    <w:rsid w:val="004A6657"/>
    <w:rsid w:val="004B06D0"/>
    <w:rsid w:val="004B188D"/>
    <w:rsid w:val="004B20BF"/>
    <w:rsid w:val="004B3DDD"/>
    <w:rsid w:val="004B62CE"/>
    <w:rsid w:val="004B7664"/>
    <w:rsid w:val="004C3142"/>
    <w:rsid w:val="004C32E9"/>
    <w:rsid w:val="004C3EBA"/>
    <w:rsid w:val="004C7684"/>
    <w:rsid w:val="004C79C7"/>
    <w:rsid w:val="004D003F"/>
    <w:rsid w:val="004D3AD3"/>
    <w:rsid w:val="004D3EDC"/>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2782D"/>
    <w:rsid w:val="005371E0"/>
    <w:rsid w:val="005415B0"/>
    <w:rsid w:val="0054409D"/>
    <w:rsid w:val="00546AE9"/>
    <w:rsid w:val="00546F41"/>
    <w:rsid w:val="00551C0A"/>
    <w:rsid w:val="00554726"/>
    <w:rsid w:val="0055637A"/>
    <w:rsid w:val="00557928"/>
    <w:rsid w:val="00561220"/>
    <w:rsid w:val="005632A8"/>
    <w:rsid w:val="00563D70"/>
    <w:rsid w:val="00563E73"/>
    <w:rsid w:val="00570277"/>
    <w:rsid w:val="00570888"/>
    <w:rsid w:val="0058165D"/>
    <w:rsid w:val="00582437"/>
    <w:rsid w:val="00583746"/>
    <w:rsid w:val="00583950"/>
    <w:rsid w:val="00584636"/>
    <w:rsid w:val="00585034"/>
    <w:rsid w:val="00585414"/>
    <w:rsid w:val="0059086F"/>
    <w:rsid w:val="0059147E"/>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4709"/>
    <w:rsid w:val="005E3C0F"/>
    <w:rsid w:val="005E7199"/>
    <w:rsid w:val="005E7360"/>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5C08"/>
    <w:rsid w:val="00647783"/>
    <w:rsid w:val="006542FA"/>
    <w:rsid w:val="006562BB"/>
    <w:rsid w:val="00657F19"/>
    <w:rsid w:val="006602E0"/>
    <w:rsid w:val="00660D6E"/>
    <w:rsid w:val="0066204C"/>
    <w:rsid w:val="00665128"/>
    <w:rsid w:val="006651B8"/>
    <w:rsid w:val="0066673F"/>
    <w:rsid w:val="00667AEB"/>
    <w:rsid w:val="00675666"/>
    <w:rsid w:val="00675F9F"/>
    <w:rsid w:val="00676AD5"/>
    <w:rsid w:val="006818FB"/>
    <w:rsid w:val="006848EE"/>
    <w:rsid w:val="00684A1C"/>
    <w:rsid w:val="00685611"/>
    <w:rsid w:val="00686844"/>
    <w:rsid w:val="0068712A"/>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D676B"/>
    <w:rsid w:val="006E1F30"/>
    <w:rsid w:val="006E2828"/>
    <w:rsid w:val="006E6D30"/>
    <w:rsid w:val="006E783B"/>
    <w:rsid w:val="006F104B"/>
    <w:rsid w:val="006F38F1"/>
    <w:rsid w:val="006F3E7C"/>
    <w:rsid w:val="006F5615"/>
    <w:rsid w:val="00700ABD"/>
    <w:rsid w:val="0070126E"/>
    <w:rsid w:val="00703DFA"/>
    <w:rsid w:val="00705A8A"/>
    <w:rsid w:val="00705FB2"/>
    <w:rsid w:val="00707186"/>
    <w:rsid w:val="00711ED9"/>
    <w:rsid w:val="00711F5E"/>
    <w:rsid w:val="00715327"/>
    <w:rsid w:val="00716922"/>
    <w:rsid w:val="007217CE"/>
    <w:rsid w:val="007229B6"/>
    <w:rsid w:val="00723AAF"/>
    <w:rsid w:val="00730D70"/>
    <w:rsid w:val="007357E5"/>
    <w:rsid w:val="00735BA7"/>
    <w:rsid w:val="00736171"/>
    <w:rsid w:val="00741784"/>
    <w:rsid w:val="00745E68"/>
    <w:rsid w:val="00746705"/>
    <w:rsid w:val="007475BD"/>
    <w:rsid w:val="007507CA"/>
    <w:rsid w:val="0075084E"/>
    <w:rsid w:val="007519F2"/>
    <w:rsid w:val="00755DE0"/>
    <w:rsid w:val="0076265F"/>
    <w:rsid w:val="0076413E"/>
    <w:rsid w:val="007656EC"/>
    <w:rsid w:val="00771DE6"/>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4A87"/>
    <w:rsid w:val="007A7022"/>
    <w:rsid w:val="007A7526"/>
    <w:rsid w:val="007B3F30"/>
    <w:rsid w:val="007B4C2F"/>
    <w:rsid w:val="007B5337"/>
    <w:rsid w:val="007B6B9D"/>
    <w:rsid w:val="007C04EF"/>
    <w:rsid w:val="007C206A"/>
    <w:rsid w:val="007C3E18"/>
    <w:rsid w:val="007C5585"/>
    <w:rsid w:val="007C7B9A"/>
    <w:rsid w:val="007E0141"/>
    <w:rsid w:val="007E0274"/>
    <w:rsid w:val="007E17DD"/>
    <w:rsid w:val="007E3903"/>
    <w:rsid w:val="007E3ADD"/>
    <w:rsid w:val="007F0086"/>
    <w:rsid w:val="007F06A1"/>
    <w:rsid w:val="007F3560"/>
    <w:rsid w:val="007F457E"/>
    <w:rsid w:val="007F5765"/>
    <w:rsid w:val="007F6D16"/>
    <w:rsid w:val="00800703"/>
    <w:rsid w:val="0080224B"/>
    <w:rsid w:val="00803FEB"/>
    <w:rsid w:val="00804A56"/>
    <w:rsid w:val="00804A85"/>
    <w:rsid w:val="00805834"/>
    <w:rsid w:val="00810294"/>
    <w:rsid w:val="00810FAB"/>
    <w:rsid w:val="0081135D"/>
    <w:rsid w:val="008120ED"/>
    <w:rsid w:val="008152E8"/>
    <w:rsid w:val="008173B1"/>
    <w:rsid w:val="008204BA"/>
    <w:rsid w:val="00822E0F"/>
    <w:rsid w:val="008251BC"/>
    <w:rsid w:val="00830B18"/>
    <w:rsid w:val="0083226A"/>
    <w:rsid w:val="0083241A"/>
    <w:rsid w:val="0083302D"/>
    <w:rsid w:val="00833977"/>
    <w:rsid w:val="00834D70"/>
    <w:rsid w:val="008352B2"/>
    <w:rsid w:val="00836FD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75615"/>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6D72"/>
    <w:rsid w:val="008D70F6"/>
    <w:rsid w:val="008E2A5E"/>
    <w:rsid w:val="008E33FA"/>
    <w:rsid w:val="008E38AA"/>
    <w:rsid w:val="008E6BEC"/>
    <w:rsid w:val="008E73B8"/>
    <w:rsid w:val="008F0CCD"/>
    <w:rsid w:val="008F2B52"/>
    <w:rsid w:val="008F43FB"/>
    <w:rsid w:val="00901D2C"/>
    <w:rsid w:val="009026DE"/>
    <w:rsid w:val="00904344"/>
    <w:rsid w:val="0091094A"/>
    <w:rsid w:val="00910D7F"/>
    <w:rsid w:val="009119B9"/>
    <w:rsid w:val="00917B72"/>
    <w:rsid w:val="009228C7"/>
    <w:rsid w:val="00924767"/>
    <w:rsid w:val="00927148"/>
    <w:rsid w:val="00932749"/>
    <w:rsid w:val="00933CAE"/>
    <w:rsid w:val="00937CFD"/>
    <w:rsid w:val="00941B15"/>
    <w:rsid w:val="009453A2"/>
    <w:rsid w:val="0094730E"/>
    <w:rsid w:val="00950BBC"/>
    <w:rsid w:val="00953452"/>
    <w:rsid w:val="00954223"/>
    <w:rsid w:val="00955B0A"/>
    <w:rsid w:val="0096051A"/>
    <w:rsid w:val="00963480"/>
    <w:rsid w:val="009660E0"/>
    <w:rsid w:val="00966542"/>
    <w:rsid w:val="00972BCB"/>
    <w:rsid w:val="00973599"/>
    <w:rsid w:val="00991BE4"/>
    <w:rsid w:val="00993354"/>
    <w:rsid w:val="009A1C8B"/>
    <w:rsid w:val="009A47E3"/>
    <w:rsid w:val="009A6D59"/>
    <w:rsid w:val="009A77DB"/>
    <w:rsid w:val="009A79D8"/>
    <w:rsid w:val="009B13C3"/>
    <w:rsid w:val="009B154B"/>
    <w:rsid w:val="009B1BAC"/>
    <w:rsid w:val="009C5C82"/>
    <w:rsid w:val="009C6B97"/>
    <w:rsid w:val="009C7B08"/>
    <w:rsid w:val="009D3D76"/>
    <w:rsid w:val="009D52D0"/>
    <w:rsid w:val="009D7629"/>
    <w:rsid w:val="009E2C23"/>
    <w:rsid w:val="009E36EF"/>
    <w:rsid w:val="009F0D66"/>
    <w:rsid w:val="009F2B31"/>
    <w:rsid w:val="009F40E5"/>
    <w:rsid w:val="009F5DBD"/>
    <w:rsid w:val="009F6FE3"/>
    <w:rsid w:val="00A02EB9"/>
    <w:rsid w:val="00A0399B"/>
    <w:rsid w:val="00A039B8"/>
    <w:rsid w:val="00A068C0"/>
    <w:rsid w:val="00A0742B"/>
    <w:rsid w:val="00A12335"/>
    <w:rsid w:val="00A137F5"/>
    <w:rsid w:val="00A14618"/>
    <w:rsid w:val="00A2171E"/>
    <w:rsid w:val="00A23480"/>
    <w:rsid w:val="00A24EF6"/>
    <w:rsid w:val="00A26C9E"/>
    <w:rsid w:val="00A32277"/>
    <w:rsid w:val="00A32ED9"/>
    <w:rsid w:val="00A36A85"/>
    <w:rsid w:val="00A37678"/>
    <w:rsid w:val="00A379D7"/>
    <w:rsid w:val="00A4091B"/>
    <w:rsid w:val="00A45FCF"/>
    <w:rsid w:val="00A46863"/>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757"/>
    <w:rsid w:val="00AC2F8A"/>
    <w:rsid w:val="00AC32B3"/>
    <w:rsid w:val="00AC3E4B"/>
    <w:rsid w:val="00AC5380"/>
    <w:rsid w:val="00AC6EF2"/>
    <w:rsid w:val="00AD4F10"/>
    <w:rsid w:val="00AD6E1B"/>
    <w:rsid w:val="00AE1C90"/>
    <w:rsid w:val="00AE43D4"/>
    <w:rsid w:val="00AE4BC2"/>
    <w:rsid w:val="00AE7088"/>
    <w:rsid w:val="00AF2E86"/>
    <w:rsid w:val="00AF356B"/>
    <w:rsid w:val="00AF3C19"/>
    <w:rsid w:val="00AF451C"/>
    <w:rsid w:val="00AF787D"/>
    <w:rsid w:val="00AF7DFC"/>
    <w:rsid w:val="00B019DC"/>
    <w:rsid w:val="00B02D80"/>
    <w:rsid w:val="00B04297"/>
    <w:rsid w:val="00B07594"/>
    <w:rsid w:val="00B114D1"/>
    <w:rsid w:val="00B1172B"/>
    <w:rsid w:val="00B12361"/>
    <w:rsid w:val="00B15A27"/>
    <w:rsid w:val="00B23B38"/>
    <w:rsid w:val="00B24069"/>
    <w:rsid w:val="00B24564"/>
    <w:rsid w:val="00B2459E"/>
    <w:rsid w:val="00B30731"/>
    <w:rsid w:val="00B31185"/>
    <w:rsid w:val="00B35C85"/>
    <w:rsid w:val="00B3736B"/>
    <w:rsid w:val="00B41070"/>
    <w:rsid w:val="00B4112C"/>
    <w:rsid w:val="00B4414B"/>
    <w:rsid w:val="00B44AFA"/>
    <w:rsid w:val="00B45777"/>
    <w:rsid w:val="00B45E26"/>
    <w:rsid w:val="00B46681"/>
    <w:rsid w:val="00B46CC4"/>
    <w:rsid w:val="00B5042F"/>
    <w:rsid w:val="00B517C2"/>
    <w:rsid w:val="00B540C1"/>
    <w:rsid w:val="00B676B5"/>
    <w:rsid w:val="00B676F6"/>
    <w:rsid w:val="00B728F0"/>
    <w:rsid w:val="00B7581B"/>
    <w:rsid w:val="00B80976"/>
    <w:rsid w:val="00B83DA2"/>
    <w:rsid w:val="00B87D7B"/>
    <w:rsid w:val="00B93CC3"/>
    <w:rsid w:val="00BA0FD3"/>
    <w:rsid w:val="00BA1D95"/>
    <w:rsid w:val="00BA21C6"/>
    <w:rsid w:val="00BA2233"/>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C4748"/>
    <w:rsid w:val="00BD2BDD"/>
    <w:rsid w:val="00BD641C"/>
    <w:rsid w:val="00BD70E2"/>
    <w:rsid w:val="00BE1C8C"/>
    <w:rsid w:val="00BE59C5"/>
    <w:rsid w:val="00BE5BE9"/>
    <w:rsid w:val="00BE6625"/>
    <w:rsid w:val="00BF3611"/>
    <w:rsid w:val="00BF5BDD"/>
    <w:rsid w:val="00C024A0"/>
    <w:rsid w:val="00C04E60"/>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2C4A"/>
    <w:rsid w:val="00C73B3F"/>
    <w:rsid w:val="00C75ADF"/>
    <w:rsid w:val="00C84925"/>
    <w:rsid w:val="00C84C13"/>
    <w:rsid w:val="00C854B0"/>
    <w:rsid w:val="00C91011"/>
    <w:rsid w:val="00C923F0"/>
    <w:rsid w:val="00C93E29"/>
    <w:rsid w:val="00C94AA9"/>
    <w:rsid w:val="00C95410"/>
    <w:rsid w:val="00C95AB3"/>
    <w:rsid w:val="00CA627F"/>
    <w:rsid w:val="00CA7A65"/>
    <w:rsid w:val="00CB0B3B"/>
    <w:rsid w:val="00CB1045"/>
    <w:rsid w:val="00CB176E"/>
    <w:rsid w:val="00CB3ADA"/>
    <w:rsid w:val="00CB559D"/>
    <w:rsid w:val="00CC2815"/>
    <w:rsid w:val="00CC38A2"/>
    <w:rsid w:val="00CC40D8"/>
    <w:rsid w:val="00CC50E6"/>
    <w:rsid w:val="00CD26EC"/>
    <w:rsid w:val="00CD30C2"/>
    <w:rsid w:val="00CD4479"/>
    <w:rsid w:val="00CD6BBB"/>
    <w:rsid w:val="00CD7659"/>
    <w:rsid w:val="00CE134D"/>
    <w:rsid w:val="00CE4767"/>
    <w:rsid w:val="00CE490A"/>
    <w:rsid w:val="00CE4AA8"/>
    <w:rsid w:val="00CF23FD"/>
    <w:rsid w:val="00CF322E"/>
    <w:rsid w:val="00CF32F6"/>
    <w:rsid w:val="00D10D90"/>
    <w:rsid w:val="00D1161B"/>
    <w:rsid w:val="00D12246"/>
    <w:rsid w:val="00D12452"/>
    <w:rsid w:val="00D1602B"/>
    <w:rsid w:val="00D16090"/>
    <w:rsid w:val="00D16095"/>
    <w:rsid w:val="00D16A02"/>
    <w:rsid w:val="00D202C2"/>
    <w:rsid w:val="00D208EC"/>
    <w:rsid w:val="00D21FB1"/>
    <w:rsid w:val="00D22E68"/>
    <w:rsid w:val="00D24B7B"/>
    <w:rsid w:val="00D30CD1"/>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6252"/>
    <w:rsid w:val="00D9714C"/>
    <w:rsid w:val="00D97589"/>
    <w:rsid w:val="00DA5B96"/>
    <w:rsid w:val="00DA6B1B"/>
    <w:rsid w:val="00DB0024"/>
    <w:rsid w:val="00DB2676"/>
    <w:rsid w:val="00DB3CC9"/>
    <w:rsid w:val="00DB4AAE"/>
    <w:rsid w:val="00DB5D57"/>
    <w:rsid w:val="00DB645B"/>
    <w:rsid w:val="00DB7E93"/>
    <w:rsid w:val="00DC0A52"/>
    <w:rsid w:val="00DC126A"/>
    <w:rsid w:val="00DC3E03"/>
    <w:rsid w:val="00DC63CB"/>
    <w:rsid w:val="00DC6987"/>
    <w:rsid w:val="00DC6F77"/>
    <w:rsid w:val="00DD1939"/>
    <w:rsid w:val="00DD2FAD"/>
    <w:rsid w:val="00DD4BB9"/>
    <w:rsid w:val="00DD5726"/>
    <w:rsid w:val="00DD5943"/>
    <w:rsid w:val="00DD6C5E"/>
    <w:rsid w:val="00DE1CC0"/>
    <w:rsid w:val="00DE267E"/>
    <w:rsid w:val="00DE4283"/>
    <w:rsid w:val="00DE5E0C"/>
    <w:rsid w:val="00DE6F5A"/>
    <w:rsid w:val="00DE7CDC"/>
    <w:rsid w:val="00DF43E8"/>
    <w:rsid w:val="00DF5850"/>
    <w:rsid w:val="00DF6DFC"/>
    <w:rsid w:val="00DF7A55"/>
    <w:rsid w:val="00E025B7"/>
    <w:rsid w:val="00E06882"/>
    <w:rsid w:val="00E10171"/>
    <w:rsid w:val="00E1117E"/>
    <w:rsid w:val="00E1243D"/>
    <w:rsid w:val="00E124A4"/>
    <w:rsid w:val="00E13055"/>
    <w:rsid w:val="00E1315F"/>
    <w:rsid w:val="00E13A04"/>
    <w:rsid w:val="00E165F1"/>
    <w:rsid w:val="00E16D8E"/>
    <w:rsid w:val="00E22C1D"/>
    <w:rsid w:val="00E22D9B"/>
    <w:rsid w:val="00E346F3"/>
    <w:rsid w:val="00E361EF"/>
    <w:rsid w:val="00E415E8"/>
    <w:rsid w:val="00E41994"/>
    <w:rsid w:val="00E43611"/>
    <w:rsid w:val="00E44A1E"/>
    <w:rsid w:val="00E451FD"/>
    <w:rsid w:val="00E45F2F"/>
    <w:rsid w:val="00E50CCA"/>
    <w:rsid w:val="00E50DE5"/>
    <w:rsid w:val="00E510E4"/>
    <w:rsid w:val="00E521CD"/>
    <w:rsid w:val="00E5378A"/>
    <w:rsid w:val="00E54552"/>
    <w:rsid w:val="00E5566A"/>
    <w:rsid w:val="00E5596E"/>
    <w:rsid w:val="00E567CC"/>
    <w:rsid w:val="00E56BDE"/>
    <w:rsid w:val="00E576D8"/>
    <w:rsid w:val="00E579E9"/>
    <w:rsid w:val="00E57B8B"/>
    <w:rsid w:val="00E60F5A"/>
    <w:rsid w:val="00E61C85"/>
    <w:rsid w:val="00E61FB9"/>
    <w:rsid w:val="00E62A1A"/>
    <w:rsid w:val="00E64DA2"/>
    <w:rsid w:val="00E65A18"/>
    <w:rsid w:val="00E70DE4"/>
    <w:rsid w:val="00E71552"/>
    <w:rsid w:val="00E75527"/>
    <w:rsid w:val="00E76108"/>
    <w:rsid w:val="00E76E82"/>
    <w:rsid w:val="00E80822"/>
    <w:rsid w:val="00E814EB"/>
    <w:rsid w:val="00E84F8E"/>
    <w:rsid w:val="00E9539F"/>
    <w:rsid w:val="00E97586"/>
    <w:rsid w:val="00E9774D"/>
    <w:rsid w:val="00E97DC4"/>
    <w:rsid w:val="00EA050A"/>
    <w:rsid w:val="00EA2015"/>
    <w:rsid w:val="00EA749F"/>
    <w:rsid w:val="00EB6C85"/>
    <w:rsid w:val="00EB6CDD"/>
    <w:rsid w:val="00EB7761"/>
    <w:rsid w:val="00EB7C92"/>
    <w:rsid w:val="00EB7CF3"/>
    <w:rsid w:val="00EC1637"/>
    <w:rsid w:val="00EC1DF7"/>
    <w:rsid w:val="00EC2869"/>
    <w:rsid w:val="00EC2FD6"/>
    <w:rsid w:val="00EC6627"/>
    <w:rsid w:val="00ED1A4B"/>
    <w:rsid w:val="00ED228F"/>
    <w:rsid w:val="00ED4B81"/>
    <w:rsid w:val="00ED61BF"/>
    <w:rsid w:val="00EE0D69"/>
    <w:rsid w:val="00EF0056"/>
    <w:rsid w:val="00EF232F"/>
    <w:rsid w:val="00EF28EE"/>
    <w:rsid w:val="00EF39B3"/>
    <w:rsid w:val="00EF6C98"/>
    <w:rsid w:val="00F00700"/>
    <w:rsid w:val="00F00BC2"/>
    <w:rsid w:val="00F01103"/>
    <w:rsid w:val="00F0369B"/>
    <w:rsid w:val="00F100F7"/>
    <w:rsid w:val="00F10686"/>
    <w:rsid w:val="00F21262"/>
    <w:rsid w:val="00F224A9"/>
    <w:rsid w:val="00F2336E"/>
    <w:rsid w:val="00F23DC5"/>
    <w:rsid w:val="00F2428A"/>
    <w:rsid w:val="00F24A62"/>
    <w:rsid w:val="00F262CD"/>
    <w:rsid w:val="00F30B2A"/>
    <w:rsid w:val="00F32DCC"/>
    <w:rsid w:val="00F35795"/>
    <w:rsid w:val="00F3607A"/>
    <w:rsid w:val="00F3747D"/>
    <w:rsid w:val="00F404F9"/>
    <w:rsid w:val="00F42751"/>
    <w:rsid w:val="00F476AE"/>
    <w:rsid w:val="00F526DF"/>
    <w:rsid w:val="00F5362E"/>
    <w:rsid w:val="00F539BE"/>
    <w:rsid w:val="00F55C7A"/>
    <w:rsid w:val="00F601ED"/>
    <w:rsid w:val="00F603E6"/>
    <w:rsid w:val="00F6158F"/>
    <w:rsid w:val="00F63DBF"/>
    <w:rsid w:val="00F6413F"/>
    <w:rsid w:val="00F650AA"/>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6BE"/>
    <w:rsid w:val="00F93CED"/>
    <w:rsid w:val="00F97274"/>
    <w:rsid w:val="00FA15DB"/>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D5B76"/>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uiPriority w:val="99"/>
    <w:rsid w:val="003A2F0D"/>
    <w:rPr>
      <w:sz w:val="20"/>
      <w:szCs w:val="20"/>
    </w:rPr>
  </w:style>
  <w:style w:type="character" w:customStyle="1" w:styleId="ad">
    <w:name w:val="Тема примечания Знак"/>
    <w:uiPriority w:val="99"/>
    <w:rsid w:val="003A2F0D"/>
    <w:rPr>
      <w:rFonts w:ascii="Times New Roman" w:eastAsia="Times New Roman" w:hAnsi="Times New Roman" w:cs="Times New Roman"/>
      <w:b/>
      <w:bCs/>
      <w:sz w:val="20"/>
      <w:szCs w:val="20"/>
    </w:rPr>
  </w:style>
  <w:style w:type="character" w:customStyle="1" w:styleId="ae">
    <w:name w:val="Текст выноски Знак"/>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uiPriority w:val="34"/>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iPriority w:val="9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uiPriority w:val="99"/>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7"/>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1">
    <w:name w:val="Нет списка3"/>
    <w:next w:val="a7"/>
    <w:uiPriority w:val="99"/>
    <w:semiHidden/>
    <w:unhideWhenUsed/>
    <w:rsid w:val="00C72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57066339">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6507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35480451">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15890395">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09826811">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39581384">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yperlink" Target="mailto:info@mures.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78AC2-2982-40FF-A3C2-92DAC545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60</Pages>
  <Words>25234</Words>
  <Characters>143837</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159</cp:revision>
  <cp:lastPrinted>2016-07-25T13:52:00Z</cp:lastPrinted>
  <dcterms:created xsi:type="dcterms:W3CDTF">2017-12-15T11:14:00Z</dcterms:created>
  <dcterms:modified xsi:type="dcterms:W3CDTF">2018-03-29T13:26:00Z</dcterms:modified>
</cp:coreProperties>
</file>